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874" w:rsidRPr="00810AEE" w:rsidRDefault="00810AEE" w:rsidP="00624F01">
      <w:pPr>
        <w:spacing w:after="120" w:line="360" w:lineRule="auto"/>
        <w:jc w:val="center"/>
        <w:rPr>
          <w:rFonts w:ascii="Times New Roman" w:hAnsi="Times New Roman" w:cs="Times New Roman"/>
          <w:b/>
        </w:rPr>
      </w:pPr>
      <w:r w:rsidRPr="00810AEE">
        <w:rPr>
          <w:rFonts w:ascii="Times New Roman" w:hAnsi="Times New Roman" w:cs="Times New Roman"/>
          <w:b/>
        </w:rPr>
        <w:t>SOAL UJIAN NASIONAL TAHUN 2012 TIPE A-65</w:t>
      </w:r>
    </w:p>
    <w:p w:rsidR="00810AEE" w:rsidRDefault="00810AEE" w:rsidP="00624F01">
      <w:pPr>
        <w:spacing w:after="120" w:line="360" w:lineRule="auto"/>
        <w:jc w:val="both"/>
        <w:rPr>
          <w:rFonts w:ascii="Times New Roman" w:hAnsi="Times New Roman" w:cs="Times New Roman"/>
        </w:rPr>
      </w:pPr>
    </w:p>
    <w:p w:rsidR="00810AEE" w:rsidRPr="004B2FDB" w:rsidRDefault="00810AEE"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Hasil dari </w:t>
      </w:r>
      <m:oMath>
        <m:r>
          <w:rPr>
            <w:rFonts w:ascii="Cambria Math" w:hAnsi="Cambria Math" w:cs="Times New Roman"/>
          </w:rPr>
          <m:t>-16-</m:t>
        </m:r>
        <m:d>
          <m:dPr>
            <m:ctrlPr>
              <w:rPr>
                <w:rFonts w:ascii="Cambria Math" w:hAnsi="Cambria Math" w:cs="Times New Roman"/>
                <w:i/>
              </w:rPr>
            </m:ctrlPr>
          </m:dPr>
          <m:e>
            <m:r>
              <w:rPr>
                <w:rFonts w:ascii="Cambria Math" w:hAnsi="Cambria Math" w:cs="Times New Roman"/>
              </w:rPr>
              <m:t>14 :</m:t>
            </m:r>
            <m:d>
              <m:dPr>
                <m:ctrlPr>
                  <w:rPr>
                    <w:rFonts w:ascii="Cambria Math" w:hAnsi="Cambria Math" w:cs="Times New Roman"/>
                    <w:i/>
                  </w:rPr>
                </m:ctrlPr>
              </m:dPr>
              <m:e>
                <m:r>
                  <w:rPr>
                    <w:rFonts w:ascii="Cambria Math" w:hAnsi="Cambria Math" w:cs="Times New Roman"/>
                  </w:rPr>
                  <m:t>-2</m:t>
                </m:r>
              </m:e>
            </m:d>
          </m:e>
        </m:d>
        <m:r>
          <w:rPr>
            <w:rFonts w:ascii="Cambria Math" w:hAnsi="Cambria Math" w:cs="Times New Roman"/>
          </w:rPr>
          <m:t xml:space="preserve"> </m:t>
        </m:r>
      </m:oMath>
      <w:r>
        <w:rPr>
          <w:rFonts w:ascii="Times New Roman" w:eastAsiaTheme="minorEastAsia" w:hAnsi="Times New Roman" w:cs="Times New Roman"/>
        </w:rPr>
        <w:t xml:space="preserve"> adalah ....</w:t>
      </w:r>
      <w:r w:rsidR="00A22153">
        <w:rPr>
          <w:rFonts w:ascii="Times New Roman" w:eastAsiaTheme="minorEastAsia" w:hAnsi="Times New Roman" w:cs="Times New Roman"/>
        </w:rPr>
        <w:t>(</w:t>
      </w:r>
      <w:r w:rsidR="00A22153" w:rsidRPr="00A22153">
        <w:rPr>
          <w:rFonts w:ascii="Times New Roman" w:eastAsiaTheme="minorEastAsia" w:hAnsi="Times New Roman" w:cs="Times New Roman"/>
          <w:b/>
          <w:i/>
          <w:sz w:val="20"/>
          <w:szCs w:val="20"/>
        </w:rPr>
        <w:t>UN 2012 A-65 No 1</w:t>
      </w:r>
      <w:r w:rsidR="00A22153">
        <w:rPr>
          <w:rFonts w:ascii="Times New Roman" w:eastAsiaTheme="minorEastAsia" w:hAnsi="Times New Roman" w:cs="Times New Roman"/>
        </w:rPr>
        <w:t>)</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-23</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 xml:space="preserve">-9 </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w:t>
      </w:r>
    </w:p>
    <w:p w:rsidR="00EC578A" w:rsidRDefault="004B2FDB" w:rsidP="00EC578A">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15</w:t>
      </w:r>
    </w:p>
    <w:p w:rsidR="00EC578A" w:rsidRPr="00EC578A" w:rsidRDefault="00EC578A" w:rsidP="00EC578A">
      <w:pPr>
        <w:pStyle w:val="ListParagraph"/>
        <w:spacing w:after="120" w:line="360" w:lineRule="auto"/>
        <w:ind w:left="851"/>
        <w:jc w:val="both"/>
        <w:rPr>
          <w:rFonts w:ascii="Times New Roman" w:hAnsi="Times New Roman" w:cs="Times New Roman"/>
        </w:rPr>
      </w:pPr>
    </w:p>
    <w:p w:rsidR="00810AEE" w:rsidRPr="004B2FDB" w:rsidRDefault="00810AEE"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Hasil dari </w:t>
      </w:r>
      <m:oMath>
        <m:r>
          <w:rPr>
            <w:rFonts w:ascii="Cambria Math" w:eastAsiaTheme="minorEastAsia" w:hAnsi="Cambria Math" w:cs="Times New Roman"/>
          </w:rPr>
          <m:t>3</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 xml:space="preserve"> :2</m:t>
        </m:r>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r>
          <w:rPr>
            <w:rFonts w:ascii="Cambria Math" w:eastAsiaTheme="minorEastAsia" w:hAnsi="Cambria Math" w:cs="Times New Roman"/>
          </w:rPr>
          <m:t>-1</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r>
          <w:rPr>
            <w:rFonts w:ascii="Cambria Math" w:eastAsiaTheme="minorEastAsia" w:hAnsi="Cambria Math" w:cs="Times New Roman"/>
          </w:rPr>
          <m:t xml:space="preserve"> </m:t>
        </m:r>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UN 2012 A-65 No</w:t>
      </w:r>
      <w:r w:rsidR="00A22153">
        <w:rPr>
          <w:rFonts w:ascii="Times New Roman" w:eastAsiaTheme="minorEastAsia" w:hAnsi="Times New Roman" w:cs="Times New Roman"/>
          <w:b/>
          <w:i/>
          <w:sz w:val="20"/>
          <w:szCs w:val="20"/>
        </w:rPr>
        <w:t xml:space="preserve"> 2)</w:t>
      </w:r>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12</m:t>
            </m:r>
          </m:den>
        </m:f>
      </m:oMath>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3</m:t>
            </m:r>
          </m:den>
        </m:f>
      </m:oMath>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12</m:t>
            </m:r>
          </m:den>
        </m:f>
      </m:oMath>
    </w:p>
    <w:p w:rsidR="004B2FDB" w:rsidRDefault="000A0790"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5</m:t>
            </m:r>
          </m:num>
          <m:den>
            <m:r>
              <w:rPr>
                <w:rFonts w:ascii="Cambria Math" w:eastAsiaTheme="minorEastAsia" w:hAnsi="Cambria Math" w:cs="Times New Roman"/>
              </w:rPr>
              <m:t>3</m:t>
            </m:r>
          </m:den>
        </m:f>
      </m:oMath>
    </w:p>
    <w:p w:rsidR="00EC578A" w:rsidRPr="004B2FDB" w:rsidRDefault="00EC578A" w:rsidP="00EC578A">
      <w:pPr>
        <w:pStyle w:val="ListParagraph"/>
        <w:spacing w:after="120" w:line="360" w:lineRule="auto"/>
        <w:ind w:left="851"/>
        <w:jc w:val="both"/>
        <w:rPr>
          <w:rFonts w:ascii="Times New Roman" w:eastAsiaTheme="minorEastAsia" w:hAnsi="Times New Roman" w:cs="Times New Roman"/>
        </w:rPr>
      </w:pPr>
    </w:p>
    <w:p w:rsidR="00810AEE" w:rsidRDefault="00810AEE"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Selisih kelereng Ibnu dan Reza </w:t>
      </w:r>
      <w:r w:rsidR="00BE01EB">
        <w:rPr>
          <w:rFonts w:ascii="Times New Roman" w:hAnsi="Times New Roman" w:cs="Times New Roman"/>
        </w:rPr>
        <w:t>adalah 24 buah. Jika perbandingan kelereng Ibnu dan Reza 7 : 3, jumlah kelereng mereka adalah ....</w:t>
      </w:r>
      <w:r w:rsidR="00A22153" w:rsidRPr="00A22153">
        <w:rPr>
          <w:rFonts w:ascii="Times New Roman" w:eastAsiaTheme="minorEastAsia" w:hAnsi="Times New Roman" w:cs="Times New Roman"/>
          <w:b/>
          <w:i/>
          <w:sz w:val="20"/>
          <w:szCs w:val="20"/>
        </w:rPr>
        <w:t xml:space="preserve"> UN 2012 A-65 No </w:t>
      </w:r>
      <w:r w:rsidR="00A22153">
        <w:rPr>
          <w:rFonts w:ascii="Times New Roman" w:eastAsiaTheme="minorEastAsia" w:hAnsi="Times New Roman" w:cs="Times New Roman"/>
          <w:b/>
          <w:i/>
          <w:sz w:val="20"/>
          <w:szCs w:val="20"/>
        </w:rPr>
        <w:t>3)</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48 buah</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60 buah</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72 buah</w:t>
      </w:r>
    </w:p>
    <w:p w:rsid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84 buah</w:t>
      </w:r>
    </w:p>
    <w:p w:rsidR="00EC578A" w:rsidRDefault="00EC578A" w:rsidP="00EC578A">
      <w:pPr>
        <w:pStyle w:val="ListParagraph"/>
        <w:spacing w:after="120" w:line="360" w:lineRule="auto"/>
        <w:ind w:left="851"/>
        <w:jc w:val="both"/>
        <w:rPr>
          <w:rFonts w:ascii="Times New Roman" w:hAnsi="Times New Roman" w:cs="Times New Roman"/>
        </w:rPr>
      </w:pPr>
    </w:p>
    <w:p w:rsidR="00BE01EB" w:rsidRPr="004B2FDB" w:rsidRDefault="00BE01E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Hasil dari </w:t>
      </w:r>
      <m:oMath>
        <m:sSup>
          <m:sSupPr>
            <m:ctrlPr>
              <w:rPr>
                <w:rFonts w:ascii="Cambria Math" w:hAnsi="Cambria Math" w:cs="Times New Roman"/>
                <w:i/>
              </w:rPr>
            </m:ctrlPr>
          </m:sSupPr>
          <m:e>
            <m:r>
              <w:rPr>
                <w:rFonts w:ascii="Cambria Math" w:hAnsi="Cambria Math" w:cs="Times New Roman"/>
              </w:rPr>
              <m:t>27</m:t>
            </m:r>
          </m:e>
          <m:sup>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3</m:t>
                </m:r>
              </m:den>
            </m:f>
          </m:sup>
        </m:sSup>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UN 2012 A-65 No </w:t>
      </w:r>
      <w:r w:rsidR="00A22153">
        <w:rPr>
          <w:rFonts w:ascii="Times New Roman" w:eastAsiaTheme="minorEastAsia" w:hAnsi="Times New Roman" w:cs="Times New Roman"/>
          <w:b/>
          <w:i/>
          <w:sz w:val="20"/>
          <w:szCs w:val="20"/>
        </w:rPr>
        <w:t>4)</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36</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64</w:t>
      </w:r>
    </w:p>
    <w:p w:rsidR="004B2FDB" w:rsidRPr="00EC578A"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81</w:t>
      </w:r>
    </w:p>
    <w:p w:rsidR="00EC578A" w:rsidRPr="00BE01EB" w:rsidRDefault="00EC578A" w:rsidP="00EC578A">
      <w:pPr>
        <w:pStyle w:val="ListParagraph"/>
        <w:spacing w:after="120" w:line="360" w:lineRule="auto"/>
        <w:ind w:left="851"/>
        <w:jc w:val="both"/>
        <w:rPr>
          <w:rFonts w:ascii="Times New Roman" w:hAnsi="Times New Roman" w:cs="Times New Roman"/>
        </w:rPr>
      </w:pPr>
    </w:p>
    <w:p w:rsidR="00BE01EB" w:rsidRPr="004B2FDB" w:rsidRDefault="00BE01E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Hasil dari </w:t>
      </w:r>
      <m:oMath>
        <m:rad>
          <m:radPr>
            <m:degHide m:val="on"/>
            <m:ctrlPr>
              <w:rPr>
                <w:rFonts w:ascii="Cambria Math" w:eastAsiaTheme="minorEastAsia" w:hAnsi="Cambria Math" w:cs="Times New Roman"/>
                <w:i/>
              </w:rPr>
            </m:ctrlPr>
          </m:radPr>
          <m:deg/>
          <m:e>
            <m:r>
              <w:rPr>
                <w:rFonts w:ascii="Cambria Math" w:eastAsiaTheme="minorEastAsia" w:hAnsi="Cambria Math" w:cs="Times New Roman"/>
              </w:rPr>
              <m:t>5</m:t>
            </m:r>
          </m:e>
        </m:rad>
        <m:r>
          <w:rPr>
            <w:rFonts w:ascii="Cambria Math" w:eastAsiaTheme="minorEastAsia" w:hAnsi="Cambria Math" w:cs="Times New Roman"/>
          </w:rPr>
          <m:t>×</m:t>
        </m:r>
        <m:rad>
          <m:radPr>
            <m:degHide m:val="on"/>
            <m:ctrlPr>
              <w:rPr>
                <w:rFonts w:ascii="Cambria Math" w:eastAsiaTheme="minorEastAsia" w:hAnsi="Cambria Math" w:cs="Times New Roman"/>
                <w:i/>
              </w:rPr>
            </m:ctrlPr>
          </m:radPr>
          <m:deg/>
          <m:e>
            <m:r>
              <w:rPr>
                <w:rFonts w:ascii="Cambria Math" w:eastAsiaTheme="minorEastAsia" w:hAnsi="Cambria Math" w:cs="Times New Roman"/>
              </w:rPr>
              <m:t>8</m:t>
            </m:r>
          </m:e>
        </m:rad>
        <m:r>
          <w:rPr>
            <w:rFonts w:ascii="Cambria Math" w:eastAsiaTheme="minorEastAsia" w:hAnsi="Cambria Math" w:cs="Times New Roman"/>
          </w:rPr>
          <m:t xml:space="preserve"> </m:t>
        </m:r>
      </m:oMath>
      <w:r>
        <w:rPr>
          <w:rFonts w:ascii="Times New Roman" w:eastAsiaTheme="minorEastAsia" w:hAnsi="Times New Roman" w:cs="Times New Roman"/>
        </w:rPr>
        <w:t>adalah ....</w:t>
      </w:r>
      <w:r w:rsidR="00A22153" w:rsidRPr="00A22153">
        <w:rPr>
          <w:rFonts w:ascii="Times New Roman" w:eastAsiaTheme="minorEastAsia" w:hAnsi="Times New Roman" w:cs="Times New Roman"/>
          <w:b/>
          <w:i/>
          <w:sz w:val="20"/>
          <w:szCs w:val="20"/>
        </w:rPr>
        <w:t xml:space="preserve"> UN 2012 A-65 No </w:t>
      </w:r>
      <w:r w:rsidR="00A22153">
        <w:rPr>
          <w:rFonts w:ascii="Times New Roman" w:eastAsiaTheme="minorEastAsia" w:hAnsi="Times New Roman" w:cs="Times New Roman"/>
          <w:b/>
          <w:i/>
          <w:sz w:val="20"/>
          <w:szCs w:val="20"/>
        </w:rPr>
        <w:t>5)</w:t>
      </w:r>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m:t>2</m:t>
        </m:r>
        <m:rad>
          <m:radPr>
            <m:degHide m:val="on"/>
            <m:ctrlPr>
              <w:rPr>
                <w:rFonts w:ascii="Cambria Math" w:hAnsi="Cambria Math" w:cs="Times New Roman"/>
                <w:i/>
              </w:rPr>
            </m:ctrlPr>
          </m:radPr>
          <m:deg/>
          <m:e>
            <m:r>
              <w:rPr>
                <w:rFonts w:ascii="Cambria Math" w:hAnsi="Cambria Math" w:cs="Times New Roman"/>
              </w:rPr>
              <m:t>10</m:t>
            </m:r>
          </m:e>
        </m:rad>
      </m:oMath>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eastAsiaTheme="minorEastAsia" w:hAnsi="Cambria Math" w:cs="Times New Roman"/>
          </w:rPr>
          <m:t>4</m:t>
        </m:r>
        <m:rad>
          <m:radPr>
            <m:degHide m:val="on"/>
            <m:ctrlPr>
              <w:rPr>
                <w:rFonts w:ascii="Cambria Math" w:eastAsiaTheme="minorEastAsia" w:hAnsi="Cambria Math" w:cs="Times New Roman"/>
                <w:i/>
              </w:rPr>
            </m:ctrlPr>
          </m:radPr>
          <m:deg/>
          <m:e>
            <m:r>
              <w:rPr>
                <w:rFonts w:ascii="Cambria Math" w:eastAsiaTheme="minorEastAsia" w:hAnsi="Cambria Math" w:cs="Times New Roman"/>
              </w:rPr>
              <m:t>10</m:t>
            </m:r>
          </m:e>
        </m:rad>
      </m:oMath>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eastAsiaTheme="minorEastAsia" w:hAnsi="Cambria Math" w:cs="Times New Roman"/>
          </w:rPr>
          <m:t>5</m:t>
        </m:r>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4B2FDB" w:rsidRPr="004B2FDB" w:rsidRDefault="004B2FDB"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eastAsiaTheme="minorEastAsia" w:hAnsi="Cambria Math" w:cs="Times New Roman"/>
          </w:rPr>
          <m:t>10</m:t>
        </m:r>
        <m:rad>
          <m:radPr>
            <m:degHide m:val="on"/>
            <m:ctrlPr>
              <w:rPr>
                <w:rFonts w:ascii="Cambria Math" w:eastAsiaTheme="minorEastAsia" w:hAnsi="Cambria Math" w:cs="Times New Roman"/>
                <w:i/>
              </w:rPr>
            </m:ctrlPr>
          </m:radPr>
          <m:deg/>
          <m:e>
            <m:r>
              <w:rPr>
                <w:rFonts w:ascii="Cambria Math" w:eastAsiaTheme="minorEastAsia" w:hAnsi="Cambria Math" w:cs="Times New Roman"/>
              </w:rPr>
              <m:t>2</m:t>
            </m:r>
          </m:e>
        </m:rad>
      </m:oMath>
    </w:p>
    <w:p w:rsidR="00924537" w:rsidRPr="004B2FDB" w:rsidRDefault="00BE01E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lastRenderedPageBreak/>
        <w:t xml:space="preserve">Andi menabung di Bank sebesar Rp. 2.400.000,00 dengan bunga tunggal sebesar 12% per tahun. Setelah beberapa bulan menabung </w:t>
      </w:r>
      <w:r w:rsidR="00924537">
        <w:rPr>
          <w:rFonts w:ascii="Times New Roman" w:eastAsiaTheme="minorEastAsia" w:hAnsi="Times New Roman" w:cs="Times New Roman"/>
        </w:rPr>
        <w:t>uang Andi menjadi Rp. 2.616.000,00. Lama Andi menabung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6)</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9 bulan</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 bulan</w:t>
      </w:r>
    </w:p>
    <w:p w:rsidR="004B2FDB" w:rsidRPr="004B2FDB"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15 bulan</w:t>
      </w:r>
    </w:p>
    <w:p w:rsidR="004B2FDB" w:rsidRPr="00EC578A" w:rsidRDefault="004B2FDB" w:rsidP="004B2FDB">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18 bulan</w:t>
      </w:r>
    </w:p>
    <w:p w:rsidR="00EC578A" w:rsidRPr="00924537" w:rsidRDefault="00EC578A" w:rsidP="00EC578A">
      <w:pPr>
        <w:pStyle w:val="ListParagraph"/>
        <w:spacing w:after="120" w:line="360" w:lineRule="auto"/>
        <w:ind w:left="851"/>
        <w:jc w:val="both"/>
        <w:rPr>
          <w:rFonts w:ascii="Times New Roman" w:hAnsi="Times New Roman" w:cs="Times New Roman"/>
        </w:rPr>
      </w:pPr>
    </w:p>
    <w:p w:rsidR="00924537" w:rsidRPr="004B2FDB" w:rsidRDefault="00924537"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Dua suku berikutnya dari barisan 3, 4, 6, 9, ...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7)</w:t>
      </w:r>
    </w:p>
    <w:p w:rsidR="004B2FDB"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13, 18</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13, 17</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12, 26</w:t>
      </w:r>
    </w:p>
    <w:p w:rsidR="0054569D" w:rsidRPr="00EC578A"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12, 15</w:t>
      </w:r>
    </w:p>
    <w:p w:rsidR="00EC578A" w:rsidRPr="00924537" w:rsidRDefault="00EC578A" w:rsidP="00EC578A">
      <w:pPr>
        <w:pStyle w:val="ListParagraph"/>
        <w:spacing w:after="120" w:line="360" w:lineRule="auto"/>
        <w:ind w:left="851"/>
        <w:jc w:val="both"/>
        <w:rPr>
          <w:rFonts w:ascii="Times New Roman" w:hAnsi="Times New Roman" w:cs="Times New Roman"/>
        </w:rPr>
      </w:pPr>
    </w:p>
    <w:p w:rsidR="00924537" w:rsidRPr="0054569D" w:rsidRDefault="00924537"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Dari barisan aritmatika diketahui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5</m:t>
            </m:r>
          </m:sub>
        </m:sSub>
        <m:r>
          <w:rPr>
            <w:rFonts w:ascii="Cambria Math" w:eastAsiaTheme="minorEastAsia" w:hAnsi="Cambria Math" w:cs="Times New Roman"/>
          </w:rPr>
          <m:t>=18</m:t>
        </m:r>
      </m:oMath>
      <w:r>
        <w:rPr>
          <w:rFonts w:ascii="Times New Roman" w:eastAsiaTheme="minorEastAsia" w:hAnsi="Times New Roman" w:cs="Times New Roman"/>
        </w:rPr>
        <w:t xml:space="preserve"> dan </w:t>
      </w:r>
      <m:oMath>
        <m:sSub>
          <m:sSubPr>
            <m:ctrlPr>
              <w:rPr>
                <w:rFonts w:ascii="Cambria Math" w:eastAsiaTheme="minorEastAsia" w:hAnsi="Cambria Math" w:cs="Times New Roman"/>
                <w:i/>
              </w:rPr>
            </m:ctrlPr>
          </m:sSubPr>
          <m:e>
            <m:r>
              <w:rPr>
                <w:rFonts w:ascii="Cambria Math" w:eastAsiaTheme="minorEastAsia" w:hAnsi="Cambria Math" w:cs="Times New Roman"/>
              </w:rPr>
              <m:t>u</m:t>
            </m:r>
          </m:e>
          <m:sub>
            <m:r>
              <w:rPr>
                <w:rFonts w:ascii="Cambria Math" w:eastAsiaTheme="minorEastAsia" w:hAnsi="Cambria Math" w:cs="Times New Roman"/>
              </w:rPr>
              <m:t>11</m:t>
            </m:r>
          </m:sub>
        </m:sSub>
        <m:r>
          <w:rPr>
            <w:rFonts w:ascii="Cambria Math" w:eastAsiaTheme="minorEastAsia" w:hAnsi="Cambria Math" w:cs="Times New Roman"/>
          </w:rPr>
          <m:t>=42</m:t>
        </m:r>
      </m:oMath>
      <w:r>
        <w:rPr>
          <w:rFonts w:ascii="Times New Roman" w:eastAsiaTheme="minorEastAsia" w:hAnsi="Times New Roman" w:cs="Times New Roman"/>
        </w:rPr>
        <w:t>. Jumlah 30 suku pertama barisan tersebut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8)</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990</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1.800</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1.980</w:t>
      </w:r>
    </w:p>
    <w:p w:rsidR="0054569D" w:rsidRPr="00EC578A"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3.600</w:t>
      </w:r>
    </w:p>
    <w:p w:rsidR="00EC578A" w:rsidRPr="00924537" w:rsidRDefault="00EC578A" w:rsidP="00EC578A">
      <w:pPr>
        <w:pStyle w:val="ListParagraph"/>
        <w:spacing w:after="120" w:line="360" w:lineRule="auto"/>
        <w:ind w:left="851"/>
        <w:jc w:val="both"/>
        <w:rPr>
          <w:rFonts w:ascii="Times New Roman" w:hAnsi="Times New Roman" w:cs="Times New Roman"/>
        </w:rPr>
      </w:pPr>
    </w:p>
    <w:p w:rsidR="00971FFC" w:rsidRPr="0054569D" w:rsidRDefault="00924537"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Amuba membelah diri menjadi dua setiap 15 menit. Jika mula-mula ada 5 amuba, maka selama 2 jam ban</w:t>
      </w:r>
      <w:r w:rsidR="00971FFC">
        <w:rPr>
          <w:rFonts w:ascii="Times New Roman" w:eastAsiaTheme="minorEastAsia" w:hAnsi="Times New Roman" w:cs="Times New Roman"/>
        </w:rPr>
        <w:t>yak amuba menjadi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9)</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640</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1.256</w:t>
      </w:r>
    </w:p>
    <w:p w:rsidR="0054569D" w:rsidRPr="0054569D"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1.280</w:t>
      </w:r>
    </w:p>
    <w:p w:rsidR="0054569D" w:rsidRPr="00EC578A" w:rsidRDefault="0054569D" w:rsidP="0054569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2.560</w:t>
      </w:r>
    </w:p>
    <w:p w:rsidR="00EC578A" w:rsidRPr="00971FFC" w:rsidRDefault="00EC578A" w:rsidP="00EC578A">
      <w:pPr>
        <w:pStyle w:val="ListParagraph"/>
        <w:spacing w:after="120" w:line="360" w:lineRule="auto"/>
        <w:ind w:left="851"/>
        <w:jc w:val="both"/>
        <w:rPr>
          <w:rFonts w:ascii="Times New Roman" w:hAnsi="Times New Roman" w:cs="Times New Roman"/>
        </w:rPr>
      </w:pPr>
    </w:p>
    <w:p w:rsidR="00971FFC" w:rsidRPr="0054569D" w:rsidRDefault="00971FFC"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Pemfaktoran dari </w:t>
      </w:r>
      <m:oMath>
        <m:sSup>
          <m:sSupPr>
            <m:ctrlPr>
              <w:rPr>
                <w:rFonts w:ascii="Cambria Math" w:eastAsiaTheme="minorEastAsia" w:hAnsi="Cambria Math" w:cs="Times New Roman"/>
                <w:i/>
              </w:rPr>
            </m:ctrlPr>
          </m:sSupPr>
          <m:e>
            <m:r>
              <w:rPr>
                <w:rFonts w:ascii="Cambria Math" w:eastAsiaTheme="minorEastAsia" w:hAnsi="Cambria Math" w:cs="Times New Roman"/>
              </w:rPr>
              <m:t>4x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rPr>
            </m:ctrlPr>
          </m:sSupPr>
          <m:e>
            <m:r>
              <w:rPr>
                <w:rFonts w:ascii="Cambria Math" w:eastAsiaTheme="minorEastAsia" w:hAnsi="Cambria Math" w:cs="Times New Roman"/>
              </w:rPr>
              <m:t>9y</m:t>
            </m:r>
          </m:e>
          <m:sup>
            <m:r>
              <w:rPr>
                <w:rFonts w:ascii="Cambria Math" w:eastAsiaTheme="minorEastAsia" w:hAnsi="Cambria Math" w:cs="Times New Roman"/>
              </w:rPr>
              <m:t>2</m:t>
            </m:r>
          </m:sup>
        </m:sSup>
        <m:r>
          <w:rPr>
            <w:rFonts w:ascii="Cambria Math" w:eastAsiaTheme="minorEastAsia" w:hAnsi="Cambria Math" w:cs="Times New Roman"/>
          </w:rPr>
          <m:t xml:space="preserve"> </m:t>
        </m:r>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10)</w:t>
      </w:r>
    </w:p>
    <w:p w:rsidR="0054569D" w:rsidRPr="00B07853" w:rsidRDefault="000A0790" w:rsidP="0054569D">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ctrlPr>
              <w:rPr>
                <w:rFonts w:ascii="Cambria Math" w:hAnsi="Cambria Math" w:cs="Times New Roman"/>
                <w:i/>
              </w:rPr>
            </m:ctrlPr>
          </m:dPr>
          <m:e>
            <m:r>
              <w:rPr>
                <w:rFonts w:ascii="Cambria Math" w:hAnsi="Cambria Math" w:cs="Times New Roman"/>
              </w:rPr>
              <m:t>2x+9y</m:t>
            </m:r>
          </m:e>
        </m:d>
        <m:d>
          <m:dPr>
            <m:ctrlPr>
              <w:rPr>
                <w:rFonts w:ascii="Cambria Math" w:hAnsi="Cambria Math" w:cs="Times New Roman"/>
                <w:i/>
              </w:rPr>
            </m:ctrlPr>
          </m:dPr>
          <m:e>
            <m:r>
              <w:rPr>
                <w:rFonts w:ascii="Cambria Math" w:hAnsi="Cambria Math" w:cs="Times New Roman"/>
              </w:rPr>
              <m:t>2x-y</m:t>
            </m:r>
          </m:e>
        </m:d>
      </m:oMath>
    </w:p>
    <w:p w:rsidR="00B07853" w:rsidRPr="00B07853" w:rsidRDefault="000A0790" w:rsidP="0054569D">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2x+3y</m:t>
            </m:r>
          </m:e>
        </m:d>
        <m:d>
          <m:dPr>
            <m:ctrlPr>
              <w:rPr>
                <w:rFonts w:ascii="Cambria Math" w:eastAsiaTheme="minorEastAsia" w:hAnsi="Cambria Math" w:cs="Times New Roman"/>
                <w:i/>
              </w:rPr>
            </m:ctrlPr>
          </m:dPr>
          <m:e>
            <m:r>
              <w:rPr>
                <w:rFonts w:ascii="Cambria Math" w:eastAsiaTheme="minorEastAsia" w:hAnsi="Cambria Math" w:cs="Times New Roman"/>
              </w:rPr>
              <m:t>2x-3y</m:t>
            </m:r>
          </m:e>
        </m:d>
      </m:oMath>
    </w:p>
    <w:p w:rsidR="00B07853" w:rsidRPr="00B07853" w:rsidRDefault="000A0790" w:rsidP="0054569D">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4x-9y</m:t>
            </m:r>
          </m:e>
        </m:d>
        <m:d>
          <m:dPr>
            <m:ctrlPr>
              <w:rPr>
                <w:rFonts w:ascii="Cambria Math" w:eastAsiaTheme="minorEastAsia" w:hAnsi="Cambria Math" w:cs="Times New Roman"/>
                <w:i/>
              </w:rPr>
            </m:ctrlPr>
          </m:dPr>
          <m:e>
            <m:r>
              <w:rPr>
                <w:rFonts w:ascii="Cambria Math" w:eastAsiaTheme="minorEastAsia" w:hAnsi="Cambria Math" w:cs="Times New Roman"/>
              </w:rPr>
              <m:t>x+y</m:t>
            </m:r>
          </m:e>
        </m:d>
      </m:oMath>
    </w:p>
    <w:p w:rsidR="00B07853" w:rsidRDefault="000A0790" w:rsidP="0054569D">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ctrlPr>
              <w:rPr>
                <w:rFonts w:ascii="Cambria Math" w:eastAsiaTheme="minorEastAsia" w:hAnsi="Cambria Math" w:cs="Times New Roman"/>
                <w:i/>
              </w:rPr>
            </m:ctrlPr>
          </m:dPr>
          <m:e>
            <m:r>
              <w:rPr>
                <w:rFonts w:ascii="Cambria Math" w:eastAsiaTheme="minorEastAsia" w:hAnsi="Cambria Math" w:cs="Times New Roman"/>
              </w:rPr>
              <m:t>x-3y</m:t>
            </m:r>
          </m:e>
        </m:d>
        <m:d>
          <m:dPr>
            <m:ctrlPr>
              <w:rPr>
                <w:rFonts w:ascii="Cambria Math" w:eastAsiaTheme="minorEastAsia" w:hAnsi="Cambria Math" w:cs="Times New Roman"/>
                <w:i/>
              </w:rPr>
            </m:ctrlPr>
          </m:dPr>
          <m:e>
            <m:r>
              <w:rPr>
                <w:rFonts w:ascii="Cambria Math" w:eastAsiaTheme="minorEastAsia" w:hAnsi="Cambria Math" w:cs="Times New Roman"/>
              </w:rPr>
              <m:t>4x+3y</m:t>
            </m:r>
          </m:e>
        </m:d>
      </m:oMath>
    </w:p>
    <w:p w:rsidR="00EC578A" w:rsidRPr="00B07853" w:rsidRDefault="00EC578A" w:rsidP="00EC578A">
      <w:pPr>
        <w:pStyle w:val="ListParagraph"/>
        <w:spacing w:after="120" w:line="360" w:lineRule="auto"/>
        <w:ind w:left="851"/>
        <w:jc w:val="both"/>
        <w:rPr>
          <w:rFonts w:ascii="Times New Roman" w:eastAsiaTheme="minorEastAsia" w:hAnsi="Times New Roman" w:cs="Times New Roman"/>
        </w:rPr>
      </w:pPr>
    </w:p>
    <w:p w:rsidR="00BE01EB" w:rsidRPr="001877E2" w:rsidRDefault="009D1B6F"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Himpunan penyelesaian pertidaksamaan </w:t>
      </w:r>
      <m:oMath>
        <m:r>
          <w:rPr>
            <w:rFonts w:ascii="Cambria Math" w:eastAsiaTheme="minorEastAsia" w:hAnsi="Cambria Math" w:cs="Times New Roman"/>
          </w:rPr>
          <m:t>3x-4≤2x+3,x∈</m:t>
        </m:r>
      </m:oMath>
      <w:r>
        <w:rPr>
          <w:rFonts w:ascii="Times New Roman" w:eastAsiaTheme="minorEastAsia" w:hAnsi="Times New Roman" w:cs="Times New Roman"/>
        </w:rPr>
        <w:t xml:space="preserve"> bilangan cacah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11).</w:t>
      </w:r>
    </w:p>
    <w:p w:rsidR="001877E2" w:rsidRPr="001877E2" w:rsidRDefault="000A0790" w:rsidP="001877E2">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begChr m:val="{"/>
            <m:endChr m:val="}"/>
            <m:ctrlPr>
              <w:rPr>
                <w:rFonts w:ascii="Cambria Math" w:hAnsi="Cambria Math" w:cs="Times New Roman"/>
                <w:i/>
              </w:rPr>
            </m:ctrlPr>
          </m:dPr>
          <m:e>
            <m:r>
              <w:rPr>
                <w:rFonts w:ascii="Cambria Math" w:hAnsi="Cambria Math" w:cs="Times New Roman"/>
              </w:rPr>
              <m:t>1, 2, 3, 4, 5, 6</m:t>
            </m:r>
          </m:e>
        </m:d>
      </m:oMath>
    </w:p>
    <w:p w:rsidR="001877E2" w:rsidRPr="001877E2" w:rsidRDefault="000A0790" w:rsidP="001877E2">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0, 1, 2, 3, 4, 5, 6</m:t>
            </m:r>
          </m:e>
        </m:d>
      </m:oMath>
    </w:p>
    <w:p w:rsidR="001877E2" w:rsidRPr="001877E2" w:rsidRDefault="000A0790" w:rsidP="001877E2">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hAnsi="Cambria Math" w:cs="Times New Roman"/>
              </w:rPr>
              <m:t>1, 2, 3, 4, 5, 6, 7</m:t>
            </m:r>
          </m:e>
        </m:d>
      </m:oMath>
    </w:p>
    <w:p w:rsidR="001877E2" w:rsidRDefault="000A0790" w:rsidP="001877E2">
      <w:pPr>
        <w:pStyle w:val="ListParagraph"/>
        <w:numPr>
          <w:ilvl w:val="1"/>
          <w:numId w:val="1"/>
        </w:numPr>
        <w:spacing w:after="120" w:line="360" w:lineRule="auto"/>
        <w:ind w:left="851" w:hanging="425"/>
        <w:jc w:val="both"/>
        <w:rPr>
          <w:rFonts w:ascii="Times New Roman" w:eastAsiaTheme="minorEastAsia" w:hAnsi="Times New Roman" w:cs="Times New Roman"/>
        </w:rPr>
      </w:pPr>
      <m:oMath>
        <m:d>
          <m:dPr>
            <m:begChr m:val="{"/>
            <m:endChr m:val="}"/>
            <m:ctrlPr>
              <w:rPr>
                <w:rFonts w:ascii="Cambria Math" w:eastAsiaTheme="minorEastAsia" w:hAnsi="Cambria Math" w:cs="Times New Roman"/>
                <w:i/>
              </w:rPr>
            </m:ctrlPr>
          </m:dPr>
          <m:e>
            <m:r>
              <w:rPr>
                <w:rFonts w:ascii="Cambria Math" w:eastAsiaTheme="minorEastAsia" w:hAnsi="Cambria Math" w:cs="Times New Roman"/>
              </w:rPr>
              <m:t>0, 1, 2, 3, 4, 5, 6, 7</m:t>
            </m:r>
          </m:e>
        </m:d>
      </m:oMath>
    </w:p>
    <w:p w:rsidR="00EC578A" w:rsidRPr="001877E2" w:rsidRDefault="00EC578A" w:rsidP="00EC578A">
      <w:pPr>
        <w:pStyle w:val="ListParagraph"/>
        <w:spacing w:after="120" w:line="360" w:lineRule="auto"/>
        <w:ind w:left="851"/>
        <w:jc w:val="both"/>
        <w:rPr>
          <w:rFonts w:ascii="Times New Roman" w:eastAsiaTheme="minorEastAsia" w:hAnsi="Times New Roman" w:cs="Times New Roman"/>
        </w:rPr>
      </w:pPr>
    </w:p>
    <w:p w:rsidR="009D1B6F" w:rsidRPr="00AB71C6" w:rsidRDefault="009D1B6F"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Diketahui jumlah tiga bilangan ganjil berurutan adalah 45, jumlah bilangan terkecil dan terbesarnya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12)</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28</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30</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32</w:t>
      </w:r>
    </w:p>
    <w:p w:rsidR="00AB71C6" w:rsidRPr="00EC578A"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34</w:t>
      </w:r>
    </w:p>
    <w:p w:rsidR="00EC578A" w:rsidRPr="009D1B6F" w:rsidRDefault="00EC578A" w:rsidP="00EC578A">
      <w:pPr>
        <w:pStyle w:val="ListParagraph"/>
        <w:spacing w:after="120" w:line="360" w:lineRule="auto"/>
        <w:ind w:left="851"/>
        <w:jc w:val="both"/>
        <w:rPr>
          <w:rFonts w:ascii="Times New Roman" w:hAnsi="Times New Roman" w:cs="Times New Roman"/>
        </w:rPr>
      </w:pPr>
    </w:p>
    <w:p w:rsidR="009D1B6F" w:rsidRPr="00AB71C6" w:rsidRDefault="009D1B6F"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Di kelas 9A, 21 siswa menyukai teh, 24 siswa menyukai susu, 10 siswa menyukai keduanya, dan 3 siswa tidak menyukai keduanya. Banyak siswa di kelas 9A adalah ...</w:t>
      </w:r>
      <w:r w:rsidR="00AE311A">
        <w:rPr>
          <w:rFonts w:ascii="Times New Roman" w:eastAsiaTheme="minorEastAsia" w:hAnsi="Times New Roman" w:cs="Times New Roman"/>
        </w:rPr>
        <w:t>.</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13)</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35</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38</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42</w:t>
      </w:r>
    </w:p>
    <w:p w:rsidR="00AB71C6" w:rsidRPr="00EC578A"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45</w:t>
      </w:r>
    </w:p>
    <w:p w:rsidR="00EC578A" w:rsidRPr="009D1B6F" w:rsidRDefault="00EC578A" w:rsidP="00EC578A">
      <w:pPr>
        <w:pStyle w:val="ListParagraph"/>
        <w:spacing w:after="120" w:line="360" w:lineRule="auto"/>
        <w:ind w:left="851"/>
        <w:jc w:val="both"/>
        <w:rPr>
          <w:rFonts w:ascii="Times New Roman" w:hAnsi="Times New Roman" w:cs="Times New Roman"/>
        </w:rPr>
      </w:pPr>
    </w:p>
    <w:p w:rsidR="009D1B6F" w:rsidRPr="00AB71C6" w:rsidRDefault="009D1B6F"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Diketahui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x</m:t>
            </m:r>
          </m:e>
        </m:d>
        <m:r>
          <w:rPr>
            <w:rFonts w:ascii="Cambria Math" w:eastAsiaTheme="minorEastAsia" w:hAnsi="Cambria Math" w:cs="Times New Roman"/>
          </w:rPr>
          <m:t>=</m:t>
        </m:r>
        <m:r>
          <m:rPr>
            <m:sty m:val="p"/>
          </m:rPr>
          <w:rPr>
            <w:rFonts w:ascii="Cambria Math" w:eastAsiaTheme="minorEastAsia" w:hAnsi="Cambria Math" w:cs="Times New Roman"/>
          </w:rPr>
          <m:t>a</m:t>
        </m:r>
        <m:r>
          <w:rPr>
            <w:rFonts w:ascii="Cambria Math" w:eastAsiaTheme="minorEastAsia" w:hAnsi="Cambria Math" w:cs="Times New Roman"/>
          </w:rPr>
          <m:t>x+b, f</m:t>
        </m:r>
        <m:d>
          <m:dPr>
            <m:ctrlPr>
              <w:rPr>
                <w:rFonts w:ascii="Cambria Math" w:eastAsiaTheme="minorEastAsia" w:hAnsi="Cambria Math" w:cs="Times New Roman"/>
                <w:i/>
              </w:rPr>
            </m:ctrlPr>
          </m:dPr>
          <m:e>
            <m:r>
              <w:rPr>
                <w:rFonts w:ascii="Cambria Math" w:eastAsiaTheme="minorEastAsia" w:hAnsi="Cambria Math" w:cs="Times New Roman"/>
              </w:rPr>
              <m:t>1</m:t>
            </m:r>
          </m:e>
        </m:d>
        <m:r>
          <w:rPr>
            <w:rFonts w:ascii="Cambria Math" w:eastAsiaTheme="minorEastAsia" w:hAnsi="Cambria Math" w:cs="Times New Roman"/>
          </w:rPr>
          <m:t>=-5</m:t>
        </m:r>
      </m:oMath>
      <w:r>
        <w:rPr>
          <w:rFonts w:ascii="Times New Roman" w:eastAsiaTheme="minorEastAsia" w:hAnsi="Times New Roman" w:cs="Times New Roman"/>
        </w:rPr>
        <w:t xml:space="preserve"> dan </w:t>
      </w:r>
      <m:oMath>
        <m:r>
          <w:rPr>
            <w:rFonts w:ascii="Cambria Math" w:eastAsiaTheme="minorEastAsia" w:hAnsi="Cambria Math" w:cs="Times New Roman"/>
          </w:rPr>
          <m:t>f</m:t>
        </m:r>
        <m:d>
          <m:dPr>
            <m:ctrlPr>
              <w:rPr>
                <w:rFonts w:ascii="Cambria Math" w:eastAsiaTheme="minorEastAsia" w:hAnsi="Cambria Math" w:cs="Times New Roman"/>
                <w:i/>
              </w:rPr>
            </m:ctrlPr>
          </m:dPr>
          <m:e>
            <m:r>
              <w:rPr>
                <w:rFonts w:ascii="Cambria Math" w:eastAsiaTheme="minorEastAsia" w:hAnsi="Cambria Math" w:cs="Times New Roman"/>
              </w:rPr>
              <m:t>3</m:t>
            </m:r>
          </m:e>
        </m:d>
        <m:r>
          <w:rPr>
            <w:rFonts w:ascii="Cambria Math" w:eastAsiaTheme="minorEastAsia" w:hAnsi="Cambria Math" w:cs="Times New Roman"/>
          </w:rPr>
          <m:t>=-1</m:t>
        </m:r>
      </m:oMath>
      <w:r w:rsidR="00AE311A">
        <w:rPr>
          <w:rFonts w:ascii="Times New Roman" w:eastAsiaTheme="minorEastAsia" w:hAnsi="Times New Roman" w:cs="Times New Roman"/>
        </w:rPr>
        <w:t xml:space="preserve">. Nilai </w:t>
      </w:r>
      <m:oMath>
        <m:r>
          <w:rPr>
            <w:rFonts w:ascii="Cambria Math" w:eastAsiaTheme="minorEastAsia" w:hAnsi="Cambria Math" w:cs="Times New Roman"/>
          </w:rPr>
          <m:t>f(9)</m:t>
        </m:r>
      </m:oMath>
      <w:r w:rsidR="00AE311A">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14)</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4</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8</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11</w:t>
      </w:r>
    </w:p>
    <w:p w:rsidR="00AB71C6" w:rsidRPr="00EC578A"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15</w:t>
      </w:r>
    </w:p>
    <w:p w:rsidR="00EC578A" w:rsidRPr="00AE311A" w:rsidRDefault="00EC578A" w:rsidP="00EC578A">
      <w:pPr>
        <w:pStyle w:val="ListParagraph"/>
        <w:spacing w:after="120" w:line="360" w:lineRule="auto"/>
        <w:ind w:left="851"/>
        <w:jc w:val="both"/>
        <w:rPr>
          <w:rFonts w:ascii="Times New Roman" w:hAnsi="Times New Roman" w:cs="Times New Roman"/>
        </w:rPr>
      </w:pPr>
    </w:p>
    <w:p w:rsidR="00AE311A" w:rsidRPr="00AB71C6" w:rsidRDefault="00446DA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Diketahui rumus fungsi </w:t>
      </w:r>
      <m:oMath>
        <m:r>
          <w:rPr>
            <w:rFonts w:ascii="Cambria Math" w:hAnsi="Cambria Math" w:cs="Times New Roman"/>
          </w:rPr>
          <m:t>f</m:t>
        </m:r>
        <m:d>
          <m:dPr>
            <m:ctrlPr>
              <w:rPr>
                <w:rFonts w:ascii="Cambria Math" w:hAnsi="Cambria Math" w:cs="Times New Roman"/>
                <w:i/>
              </w:rPr>
            </m:ctrlPr>
          </m:dPr>
          <m:e>
            <m:r>
              <w:rPr>
                <w:rFonts w:ascii="Cambria Math" w:hAnsi="Cambria Math" w:cs="Times New Roman"/>
              </w:rPr>
              <m:t>x</m:t>
            </m:r>
          </m:e>
        </m:d>
        <m:r>
          <w:rPr>
            <w:rFonts w:ascii="Cambria Math" w:hAnsi="Cambria Math" w:cs="Times New Roman"/>
          </w:rPr>
          <m:t>=-2x+5</m:t>
        </m:r>
      </m:oMath>
      <w:r>
        <w:rPr>
          <w:rFonts w:ascii="Times New Roman" w:eastAsiaTheme="minorEastAsia" w:hAnsi="Times New Roman" w:cs="Times New Roman"/>
        </w:rPr>
        <w:t xml:space="preserve">. Nilai </w:t>
      </w:r>
      <m:oMath>
        <m:r>
          <w:rPr>
            <w:rFonts w:ascii="Cambria Math" w:eastAsiaTheme="minorEastAsia" w:hAnsi="Cambria Math" w:cs="Times New Roman"/>
          </w:rPr>
          <m:t>f(-4)</m:t>
        </m:r>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15)</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 xml:space="preserve">-13 </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w:t>
      </w:r>
    </w:p>
    <w:p w:rsidR="00AB71C6" w:rsidRPr="00EC578A"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13</w:t>
      </w:r>
    </w:p>
    <w:p w:rsidR="00EC578A" w:rsidRPr="00446DAB" w:rsidRDefault="00EC578A" w:rsidP="00EC578A">
      <w:pPr>
        <w:pStyle w:val="ListParagraph"/>
        <w:spacing w:after="120" w:line="360" w:lineRule="auto"/>
        <w:ind w:left="851"/>
        <w:jc w:val="both"/>
        <w:rPr>
          <w:rFonts w:ascii="Times New Roman" w:hAnsi="Times New Roman" w:cs="Times New Roman"/>
        </w:rPr>
      </w:pPr>
    </w:p>
    <w:p w:rsidR="00446DAB" w:rsidRPr="00AB71C6" w:rsidRDefault="00446DA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Gradien garis dengan persamaan </w:t>
      </w:r>
      <m:oMath>
        <m:r>
          <w:rPr>
            <w:rFonts w:ascii="Cambria Math" w:eastAsiaTheme="minorEastAsia" w:hAnsi="Cambria Math" w:cs="Times New Roman"/>
          </w:rPr>
          <m:t>8x+4y=12</m:t>
        </m:r>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16)</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-2</w:t>
      </w:r>
    </w:p>
    <w:p w:rsidR="00AB71C6" w:rsidRPr="00AB71C6" w:rsidRDefault="00AB71C6" w:rsidP="00AB71C6">
      <w:pPr>
        <w:pStyle w:val="ListParagraph"/>
        <w:numPr>
          <w:ilvl w:val="1"/>
          <w:numId w:val="1"/>
        </w:numPr>
        <w:spacing w:after="120" w:line="360" w:lineRule="auto"/>
        <w:ind w:left="851" w:hanging="425"/>
        <w:jc w:val="both"/>
        <w:rPr>
          <w:rFonts w:ascii="Times New Roman" w:hAnsi="Times New Roman" w:cs="Times New Roman"/>
        </w:rPr>
      </w:pP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p>
    <w:p w:rsidR="00AB71C6" w:rsidRPr="00AB71C6" w:rsidRDefault="000A0790" w:rsidP="00AB71C6">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2</m:t>
            </m:r>
          </m:den>
        </m:f>
      </m:oMath>
    </w:p>
    <w:p w:rsidR="00AB71C6" w:rsidRPr="00AB71C6" w:rsidRDefault="003D5FE8" w:rsidP="00AB71C6">
      <w:pPr>
        <w:pStyle w:val="ListParagraph"/>
        <w:numPr>
          <w:ilvl w:val="1"/>
          <w:numId w:val="1"/>
        </w:numPr>
        <w:spacing w:after="120" w:line="360" w:lineRule="auto"/>
        <w:ind w:left="851" w:hanging="425"/>
        <w:jc w:val="both"/>
        <w:rPr>
          <w:rFonts w:ascii="Times New Roman" w:eastAsiaTheme="minorEastAsia" w:hAnsi="Times New Roman" w:cs="Times New Roman"/>
        </w:rPr>
      </w:pPr>
      <w:r>
        <w:rPr>
          <w:rFonts w:ascii="Times New Roman" w:eastAsiaTheme="minorEastAsia" w:hAnsi="Times New Roman" w:cs="Times New Roman"/>
        </w:rPr>
        <w:t>2</w:t>
      </w:r>
    </w:p>
    <w:p w:rsidR="00446DAB" w:rsidRPr="003D5FE8" w:rsidRDefault="00446DAB" w:rsidP="00624F0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lastRenderedPageBreak/>
        <w:t>Keliling lantai sebuah ruangan yang berbentuk persegi panjang adalah 38 meter, sedangkan panjangnya 5 meter lebih dari lebarnya. Luas lantai ruangan tersebut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17)</w:t>
      </w:r>
    </w:p>
    <w:p w:rsidR="003D5FE8" w:rsidRPr="003D5FE8" w:rsidRDefault="003D5FE8" w:rsidP="003D5FE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190 m</w:t>
      </w:r>
      <w:r w:rsidRPr="003D5FE8">
        <w:rPr>
          <w:rFonts w:ascii="Times New Roman" w:eastAsiaTheme="minorEastAsia" w:hAnsi="Times New Roman" w:cs="Times New Roman"/>
          <w:vertAlign w:val="superscript"/>
        </w:rPr>
        <w:t>2</w:t>
      </w:r>
    </w:p>
    <w:p w:rsidR="003D5FE8" w:rsidRPr="003D5FE8" w:rsidRDefault="003D5FE8" w:rsidP="003D5FE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95 m</w:t>
      </w:r>
      <w:r w:rsidRPr="003D5FE8">
        <w:rPr>
          <w:rFonts w:ascii="Times New Roman" w:eastAsiaTheme="minorEastAsia" w:hAnsi="Times New Roman" w:cs="Times New Roman"/>
          <w:vertAlign w:val="superscript"/>
        </w:rPr>
        <w:t>2</w:t>
      </w:r>
    </w:p>
    <w:p w:rsidR="003D5FE8" w:rsidRPr="003D5FE8" w:rsidRDefault="003D5FE8" w:rsidP="003D5FE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84 m</w:t>
      </w:r>
      <w:r w:rsidRPr="003D5FE8">
        <w:rPr>
          <w:rFonts w:ascii="Times New Roman" w:eastAsiaTheme="minorEastAsia" w:hAnsi="Times New Roman" w:cs="Times New Roman"/>
          <w:vertAlign w:val="superscript"/>
        </w:rPr>
        <w:t>2</w:t>
      </w:r>
    </w:p>
    <w:p w:rsidR="003D5FE8" w:rsidRPr="00EC578A" w:rsidRDefault="003D5FE8" w:rsidP="003D5FE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14 m</w:t>
      </w:r>
      <w:r w:rsidRPr="003D5FE8">
        <w:rPr>
          <w:rFonts w:ascii="Times New Roman" w:eastAsiaTheme="minorEastAsia" w:hAnsi="Times New Roman" w:cs="Times New Roman"/>
          <w:vertAlign w:val="superscript"/>
        </w:rPr>
        <w:t>2</w:t>
      </w:r>
    </w:p>
    <w:p w:rsidR="00EC578A" w:rsidRPr="00EC578A" w:rsidRDefault="00EC578A" w:rsidP="00EC578A">
      <w:pPr>
        <w:pStyle w:val="ListParagraph"/>
        <w:spacing w:after="120" w:line="360" w:lineRule="auto"/>
        <w:ind w:left="851"/>
        <w:jc w:val="both"/>
        <w:rPr>
          <w:rFonts w:ascii="Times New Roman" w:hAnsi="Times New Roman" w:cs="Times New Roman"/>
        </w:rPr>
      </w:pPr>
    </w:p>
    <w:p w:rsidR="00624F01" w:rsidRPr="003D5FE8" w:rsidRDefault="00446DAB"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Sebuah belahketupat mempunyai luas 240 cm</w:t>
      </w:r>
      <w:r w:rsidRPr="00446DAB">
        <w:rPr>
          <w:rFonts w:ascii="Times New Roman" w:eastAsiaTheme="minorEastAsia" w:hAnsi="Times New Roman" w:cs="Times New Roman"/>
          <w:vertAlign w:val="superscript"/>
        </w:rPr>
        <w:t>2</w:t>
      </w:r>
      <w:r>
        <w:rPr>
          <w:rFonts w:ascii="Times New Roman" w:eastAsiaTheme="minorEastAsia" w:hAnsi="Times New Roman" w:cs="Times New Roman"/>
        </w:rPr>
        <w:t xml:space="preserve"> dan panjang salah satu diagonalnya</w:t>
      </w:r>
      <w:r w:rsidR="00624F01">
        <w:rPr>
          <w:rFonts w:ascii="Times New Roman" w:eastAsiaTheme="minorEastAsia" w:hAnsi="Times New Roman" w:cs="Times New Roman"/>
        </w:rPr>
        <w:t xml:space="preserve"> 30 cm. Keliling </w:t>
      </w:r>
      <w:r w:rsidR="009210A1">
        <w:rPr>
          <w:rFonts w:ascii="Times New Roman" w:eastAsiaTheme="minorEastAsia" w:hAnsi="Times New Roman" w:cs="Times New Roman"/>
        </w:rPr>
        <w:t>belahketupat tersebut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18)</w:t>
      </w:r>
    </w:p>
    <w:p w:rsidR="003D5FE8" w:rsidRPr="00947157" w:rsidRDefault="00947157" w:rsidP="00070B5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17 cm</w:t>
      </w:r>
    </w:p>
    <w:p w:rsidR="00947157" w:rsidRPr="00947157" w:rsidRDefault="00947157" w:rsidP="00070B5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64 cm</w:t>
      </w:r>
    </w:p>
    <w:p w:rsidR="00947157" w:rsidRPr="00947157" w:rsidRDefault="00947157" w:rsidP="00070B5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68 cm</w:t>
      </w:r>
    </w:p>
    <w:p w:rsidR="00947157" w:rsidRPr="00EC578A" w:rsidRDefault="00947157" w:rsidP="00070B5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120 cm</w:t>
      </w:r>
    </w:p>
    <w:p w:rsidR="00EC578A" w:rsidRPr="00EC578A" w:rsidRDefault="00EC578A" w:rsidP="00EC578A">
      <w:pPr>
        <w:pStyle w:val="ListParagraph"/>
        <w:spacing w:after="120" w:line="360" w:lineRule="auto"/>
        <w:ind w:left="851"/>
        <w:jc w:val="both"/>
        <w:rPr>
          <w:rFonts w:ascii="Times New Roman" w:hAnsi="Times New Roman" w:cs="Times New Roman"/>
        </w:rPr>
      </w:pPr>
    </w:p>
    <w:p w:rsidR="009210A1" w:rsidRPr="00947157"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sidRPr="000A0790">
        <w:rPr>
          <w:rFonts w:ascii="Times New Roman" w:eastAsiaTheme="minorEastAsia" w:hAnsi="Times New Roman" w:cs="Times New Roman"/>
          <w:noProof/>
          <w:lang w:eastAsia="id-ID"/>
        </w:rPr>
        <w:pict>
          <v:group id="_x0000_s1026" style="position:absolute;left:0;text-align:left;margin-left:279.3pt;margin-top:3pt;width:150.8pt;height:106.35pt;z-index:-251658240" coordorigin="3463,2716" coordsize="3016,2127" wrapcoords="4836 2890 4728 13082 10209 15059 11499 15059 11499 18101 19666 18101 19881 8062 19343 7758 15690 7758 15690 2890 4836 2890">
            <v:rect id="_x0000_s1027" style="position:absolute;left:5113;top:3513;width:1087;height:1005" filled="f"/>
            <v:rect id="_x0000_s1028" style="position:absolute;left:4171;top:3011;width:1467;height:1005" filled="f"/>
            <v:shapetype id="_x0000_t202" coordsize="21600,21600" o:spt="202" path="m,l,21600r21600,l21600,xe">
              <v:stroke joinstyle="miter"/>
              <v:path gradientshapeok="t" o:connecttype="rect"/>
            </v:shapetype>
            <v:shape id="_x0000_s1029" type="#_x0000_t202" style="position:absolute;left:5529;top:3801;width:380;height:381" filled="f" stroked="f">
              <v:textbox>
                <w:txbxContent>
                  <w:p w:rsidR="00A22153" w:rsidRDefault="00A22153" w:rsidP="00EC578A">
                    <w:pPr>
                      <w:jc w:val="center"/>
                    </w:pPr>
                    <w:r>
                      <w:t>B</w:t>
                    </w:r>
                  </w:p>
                </w:txbxContent>
              </v:textbox>
            </v:shape>
            <v:shape id="_x0000_s1030" type="#_x0000_t202" style="position:absolute;left:5529;top:2813;width:380;height:381" filled="f" stroked="f">
              <v:textbox>
                <w:txbxContent>
                  <w:p w:rsidR="00A22153" w:rsidRDefault="00A22153" w:rsidP="00EC578A">
                    <w:pPr>
                      <w:jc w:val="center"/>
                    </w:pPr>
                    <w:r>
                      <w:t>C</w:t>
                    </w:r>
                  </w:p>
                </w:txbxContent>
              </v:textbox>
            </v:shape>
            <v:shape id="_x0000_s1031" type="#_x0000_t202" style="position:absolute;left:3875;top:2828;width:380;height:381" filled="f" stroked="f">
              <v:textbox>
                <w:txbxContent>
                  <w:p w:rsidR="00A22153" w:rsidRDefault="00A22153" w:rsidP="00EC578A">
                    <w:pPr>
                      <w:jc w:val="center"/>
                    </w:pPr>
                    <w:r>
                      <w:t>D</w:t>
                    </w:r>
                  </w:p>
                </w:txbxContent>
              </v:textbox>
            </v:shape>
            <v:shape id="_x0000_s1032" type="#_x0000_t202" style="position:absolute;left:3463;top:3280;width:960;height:381" filled="f" stroked="f">
              <v:textbox>
                <w:txbxContent>
                  <w:p w:rsidR="00A22153" w:rsidRPr="00EE6898" w:rsidRDefault="00A22153" w:rsidP="00EC578A">
                    <w:pPr>
                      <w:jc w:val="center"/>
                      <w:rPr>
                        <w:sz w:val="18"/>
                        <w:szCs w:val="18"/>
                      </w:rPr>
                    </w:pPr>
                    <w:r>
                      <w:rPr>
                        <w:sz w:val="18"/>
                        <w:szCs w:val="18"/>
                      </w:rPr>
                      <w:t xml:space="preserve">8 </w:t>
                    </w:r>
                    <w:r>
                      <w:rPr>
                        <w:sz w:val="18"/>
                        <w:szCs w:val="18"/>
                      </w:rPr>
                      <w:t>cm</w:t>
                    </w:r>
                  </w:p>
                </w:txbxContent>
              </v:textbox>
            </v:shape>
            <v:shape id="_x0000_s1033" type="#_x0000_t202" style="position:absolute;left:4817;top:3280;width:380;height:381" filled="f" stroked="f">
              <v:textbox>
                <w:txbxContent>
                  <w:p w:rsidR="00A22153" w:rsidRDefault="00A22153" w:rsidP="00EC578A">
                    <w:pPr>
                      <w:jc w:val="center"/>
                    </w:pPr>
                    <w:r>
                      <w:t>S</w:t>
                    </w:r>
                  </w:p>
                </w:txbxContent>
              </v:textbox>
            </v:shape>
            <v:shape id="_x0000_s1034" type="#_x0000_t202" style="position:absolute;left:6099;top:3294;width:380;height:381" filled="f" stroked="f">
              <v:textbox>
                <w:txbxContent>
                  <w:p w:rsidR="00A22153" w:rsidRDefault="00A22153" w:rsidP="00EC578A">
                    <w:pPr>
                      <w:jc w:val="center"/>
                    </w:pPr>
                    <w:r>
                      <w:t>R</w:t>
                    </w:r>
                  </w:p>
                </w:txbxContent>
              </v:textbox>
            </v:shape>
            <v:shape id="_x0000_s1035" type="#_x0000_t202" style="position:absolute;left:6099;top:4310;width:380;height:381" filled="f" stroked="f">
              <v:textbox>
                <w:txbxContent>
                  <w:p w:rsidR="00A22153" w:rsidRDefault="00A22153" w:rsidP="00EC578A">
                    <w:pPr>
                      <w:jc w:val="center"/>
                    </w:pPr>
                    <w:r>
                      <w:t>Q</w:t>
                    </w:r>
                  </w:p>
                </w:txbxContent>
              </v:textbox>
            </v:shape>
            <v:shape id="_x0000_s1036" type="#_x0000_t202" style="position:absolute;left:3889;top:3831;width:380;height:381" filled="f" stroked="f">
              <v:textbox>
                <w:txbxContent>
                  <w:p w:rsidR="00A22153" w:rsidRDefault="00A22153" w:rsidP="00EC578A">
                    <w:pPr>
                      <w:jc w:val="center"/>
                    </w:pPr>
                    <w:r>
                      <w:t>A</w:t>
                    </w:r>
                  </w:p>
                </w:txbxContent>
              </v:textbox>
            </v:shape>
            <v:shape id="_x0000_s1037" type="#_x0000_t202" style="position:absolute;left:4803;top:4338;width:380;height:381" filled="f" stroked="f">
              <v:textbox>
                <w:txbxContent>
                  <w:p w:rsidR="00A22153" w:rsidRDefault="00A22153" w:rsidP="00EC578A">
                    <w:pPr>
                      <w:jc w:val="center"/>
                    </w:pPr>
                    <w:r>
                      <w:t>P</w:t>
                    </w:r>
                  </w:p>
                </w:txbxContent>
              </v:textbox>
            </v:shape>
            <v:shape id="_x0000_s1038" type="#_x0000_t202" style="position:absolute;left:4447;top:2716;width:960;height:381" filled="f" stroked="f">
              <v:textbox>
                <w:txbxContent>
                  <w:p w:rsidR="00A22153" w:rsidRPr="00EE6898" w:rsidRDefault="00A22153" w:rsidP="00EC578A">
                    <w:pPr>
                      <w:jc w:val="center"/>
                      <w:rPr>
                        <w:sz w:val="18"/>
                        <w:szCs w:val="18"/>
                      </w:rPr>
                    </w:pPr>
                    <w:r>
                      <w:rPr>
                        <w:sz w:val="18"/>
                        <w:szCs w:val="18"/>
                      </w:rPr>
                      <w:t>10 cm</w:t>
                    </w:r>
                  </w:p>
                </w:txbxContent>
              </v:textbox>
            </v:shape>
            <v:shape id="_x0000_s1039" type="#_x0000_t202" style="position:absolute;left:5197;top:4462;width:960;height:381" filled="f" stroked="f">
              <v:textbox>
                <w:txbxContent>
                  <w:p w:rsidR="00A22153" w:rsidRPr="00EE6898" w:rsidRDefault="00A22153" w:rsidP="00EC578A">
                    <w:pPr>
                      <w:jc w:val="center"/>
                      <w:rPr>
                        <w:sz w:val="18"/>
                        <w:szCs w:val="18"/>
                      </w:rPr>
                    </w:pPr>
                    <w:r>
                      <w:rPr>
                        <w:sz w:val="18"/>
                        <w:szCs w:val="18"/>
                      </w:rPr>
                      <w:t xml:space="preserve">8 </w:t>
                    </w:r>
                    <w:r>
                      <w:rPr>
                        <w:sz w:val="18"/>
                        <w:szCs w:val="18"/>
                      </w:rPr>
                      <w:t>cm</w:t>
                    </w:r>
                  </w:p>
                </w:txbxContent>
              </v:textbox>
            </v:shape>
            <v:rect id="_x0000_s1040" style="position:absolute;left:5113;top:3513;width:525;height:517" fillcolor="black">
              <v:fill r:id="rId5" o:title="Dark upward diagonal" type="pattern"/>
            </v:rect>
            <w10:wrap type="square"/>
          </v:group>
        </w:pict>
      </w:r>
      <w:r w:rsidR="00606A6C">
        <w:rPr>
          <w:rFonts w:ascii="Times New Roman" w:eastAsiaTheme="minorEastAsia" w:hAnsi="Times New Roman" w:cs="Times New Roman"/>
        </w:rPr>
        <w:t>Perhatikan gambar persegipanjang ABCD dan persegi PQRS! Jika luas daerah yang tidak diarsir 110 cm</w:t>
      </w:r>
      <w:r w:rsidR="00606A6C" w:rsidRPr="00606A6C">
        <w:rPr>
          <w:rFonts w:ascii="Times New Roman" w:eastAsiaTheme="minorEastAsia" w:hAnsi="Times New Roman" w:cs="Times New Roman"/>
          <w:vertAlign w:val="superscript"/>
        </w:rPr>
        <w:t>2</w:t>
      </w:r>
      <w:r w:rsidR="00606A6C">
        <w:rPr>
          <w:rFonts w:ascii="Times New Roman" w:eastAsiaTheme="minorEastAsia" w:hAnsi="Times New Roman" w:cs="Times New Roman"/>
        </w:rPr>
        <w:t>, luas daerah yang diarsir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19)</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17 cm</w:t>
      </w:r>
      <w:r w:rsidRPr="00947157">
        <w:rPr>
          <w:rFonts w:ascii="Times New Roman" w:eastAsiaTheme="minorEastAsia" w:hAnsi="Times New Roman" w:cs="Times New Roman"/>
          <w:vertAlign w:val="superscript"/>
        </w:rPr>
        <w:t>2</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26 cm</w:t>
      </w:r>
      <w:r w:rsidRPr="00947157">
        <w:rPr>
          <w:rFonts w:ascii="Times New Roman" w:eastAsiaTheme="minorEastAsia" w:hAnsi="Times New Roman" w:cs="Times New Roman"/>
          <w:vertAlign w:val="superscript"/>
        </w:rPr>
        <w:t>2</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34 cm</w:t>
      </w:r>
      <w:r w:rsidRPr="00947157">
        <w:rPr>
          <w:rFonts w:ascii="Times New Roman" w:eastAsiaTheme="minorEastAsia" w:hAnsi="Times New Roman" w:cs="Times New Roman"/>
          <w:vertAlign w:val="superscript"/>
        </w:rPr>
        <w:t>2</w:t>
      </w:r>
    </w:p>
    <w:p w:rsidR="00947157" w:rsidRPr="00EC578A"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68 cm</w:t>
      </w:r>
      <w:r w:rsidRPr="00947157">
        <w:rPr>
          <w:rFonts w:ascii="Times New Roman" w:eastAsiaTheme="minorEastAsia" w:hAnsi="Times New Roman" w:cs="Times New Roman"/>
          <w:vertAlign w:val="superscript"/>
        </w:rPr>
        <w:t>2</w:t>
      </w:r>
    </w:p>
    <w:p w:rsidR="00EC578A" w:rsidRPr="00EC578A" w:rsidRDefault="00EC578A" w:rsidP="00EC578A">
      <w:pPr>
        <w:pStyle w:val="ListParagraph"/>
        <w:spacing w:after="120" w:line="360" w:lineRule="auto"/>
        <w:ind w:left="851"/>
        <w:jc w:val="both"/>
        <w:rPr>
          <w:rFonts w:ascii="Times New Roman" w:hAnsi="Times New Roman" w:cs="Times New Roman"/>
        </w:rPr>
      </w:pPr>
    </w:p>
    <w:p w:rsidR="00606A6C" w:rsidRPr="00947157" w:rsidRDefault="00606A6C"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 xml:space="preserve">Sebidang tanah berbentuk persegipanjang berukuran panjang 20 m dan lebar 15 m akan dibuat pagar. Biaya pembuatan </w:t>
      </w:r>
      <w:r w:rsidR="004F02CE">
        <w:rPr>
          <w:rFonts w:ascii="Times New Roman" w:eastAsiaTheme="minorEastAsia" w:hAnsi="Times New Roman" w:cs="Times New Roman"/>
        </w:rPr>
        <w:t>pagar Rp 200.000,00 per meter. Biaya pembuatan pagar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20)</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Rp 15.000.000,00</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Rp 14.000.000,00</w:t>
      </w:r>
    </w:p>
    <w:p w:rsidR="00947157" w:rsidRPr="00947157"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Rp 7.500.000,00</w:t>
      </w:r>
    </w:p>
    <w:p w:rsidR="00947157" w:rsidRPr="00EC578A" w:rsidRDefault="00947157" w:rsidP="00947157">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Rp 7.000.000,00</w:t>
      </w:r>
    </w:p>
    <w:p w:rsidR="00EC578A" w:rsidRPr="004F02CE" w:rsidRDefault="00EC578A" w:rsidP="00EC578A">
      <w:pPr>
        <w:pStyle w:val="ListParagraph"/>
        <w:spacing w:after="120" w:line="360" w:lineRule="auto"/>
        <w:ind w:left="851"/>
        <w:jc w:val="both"/>
        <w:rPr>
          <w:rFonts w:ascii="Times New Roman" w:hAnsi="Times New Roman" w:cs="Times New Roman"/>
        </w:rPr>
      </w:pPr>
    </w:p>
    <w:p w:rsidR="004F02CE" w:rsidRPr="003111CD"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noProof/>
          <w:lang w:eastAsia="id-ID"/>
        </w:rPr>
        <w:pict>
          <v:group id="_x0000_s1041" style="position:absolute;left:0;text-align:left;margin-left:259.85pt;margin-top:6.75pt;width:186.1pt;height:122.75pt;z-index:251659264" coordorigin="2975,5411" coordsize="3722,2455">
            <v:shape id="_x0000_s1042" type="#_x0000_t202" style="position:absolute;left:3875;top:6869;width:380;height:381" filled="f" stroked="f">
              <v:textbox>
                <w:txbxContent>
                  <w:p w:rsidR="00A22153" w:rsidRPr="008C33F1" w:rsidRDefault="00A22153" w:rsidP="00EC578A">
                    <w:pPr>
                      <w:jc w:val="center"/>
                      <w:rPr>
                        <w:rFonts w:ascii="Times New Roman" w:hAnsi="Times New Roman" w:cs="Times New Roman"/>
                        <w:i/>
                      </w:rPr>
                    </w:pPr>
                    <w:r w:rsidRPr="008C33F1">
                      <w:rPr>
                        <w:rFonts w:ascii="Times New Roman" w:hAnsi="Times New Roman" w:cs="Times New Roman"/>
                        <w:i/>
                      </w:rPr>
                      <w:t>m</w:t>
                    </w:r>
                  </w:p>
                </w:txbxContent>
              </v:textbox>
            </v:shape>
            <v:shape id="_x0000_s1043" type="#_x0000_t202" style="position:absolute;left:3134;top:5651;width:380;height:381" filled="f" stroked="f">
              <v:textbox>
                <w:txbxContent>
                  <w:p w:rsidR="00A22153" w:rsidRPr="008C33F1" w:rsidRDefault="00A22153" w:rsidP="00EC578A">
                    <w:pPr>
                      <w:jc w:val="center"/>
                      <w:rPr>
                        <w:rFonts w:ascii="Times New Roman" w:hAnsi="Times New Roman" w:cs="Times New Roman"/>
                        <w:i/>
                      </w:rPr>
                    </w:pPr>
                    <w:r w:rsidRPr="008C33F1">
                      <w:rPr>
                        <w:rFonts w:ascii="Times New Roman" w:hAnsi="Times New Roman" w:cs="Times New Roman"/>
                        <w:i/>
                      </w:rPr>
                      <w:t>l</w:t>
                    </w:r>
                  </w:p>
                </w:txbxContent>
              </v:textbox>
            </v:shape>
            <v:shape id="_x0000_s1044" type="#_x0000_t202" style="position:absolute;left:3874;top:5990;width:765;height:381" filled="f" stroked="f">
              <v:textbox>
                <w:txbxContent>
                  <w:p w:rsidR="00A22153" w:rsidRPr="00EE6898" w:rsidRDefault="00A22153" w:rsidP="00EC578A">
                    <w:pPr>
                      <w:jc w:val="center"/>
                      <w:rPr>
                        <w:sz w:val="18"/>
                        <w:szCs w:val="18"/>
                      </w:rPr>
                    </w:pPr>
                    <w:r>
                      <w:rPr>
                        <w:sz w:val="18"/>
                        <w:szCs w:val="18"/>
                      </w:rPr>
                      <w:t>1</w:t>
                    </w:r>
                  </w:p>
                </w:txbxContent>
              </v:textbox>
            </v:shape>
            <v:shapetype id="_x0000_t32" coordsize="21600,21600" o:spt="32" o:oned="t" path="m,l21600,21600e" filled="f">
              <v:path arrowok="t" fillok="f" o:connecttype="none"/>
              <o:lock v:ext="edit" shapetype="t"/>
            </v:shapetype>
            <v:shape id="_x0000_s1045" type="#_x0000_t32" style="position:absolute;left:3463;top:6046;width:2446;height:0" o:connectortype="straight"/>
            <v:shape id="_x0000_s1046" type="#_x0000_t32" style="position:absolute;left:4075;top:7228;width:2622;height:0" o:connectortype="straight"/>
            <v:shape id="_x0000_s1047" type="#_x0000_t32" style="position:absolute;left:4075;top:5411;width:1108;height:2455" o:connectortype="straight"/>
            <v:shape id="_x0000_s1048" type="#_x0000_t32" style="position:absolute;left:4578;top:6548;width:1579;height:679" o:connectortype="straight"/>
            <v:shape id="_x0000_s1049" type="#_x0000_t32" style="position:absolute;left:2975;top:6046;width:367;height:0" o:connectortype="straight">
              <v:stroke endarrow="open"/>
            </v:shape>
            <v:shape id="_x0000_s1050" type="#_x0000_t32" style="position:absolute;left:3215;top:6046;width:299;height:0" o:connectortype="straight">
              <v:stroke endarrow="open"/>
            </v:shape>
            <v:shape id="_x0000_s1051" type="#_x0000_t32" style="position:absolute;left:3776;top:7228;width:299;height:0" o:connectortype="straight">
              <v:stroke endarrow="open"/>
            </v:shape>
            <v:shape id="_x0000_s1052" type="#_x0000_t32" style="position:absolute;left:3621;top:7228;width:299;height:0" o:connectortype="straight">
              <v:stroke endarrow="open"/>
            </v:shape>
            <v:shape id="_x0000_s1053" type="#_x0000_t202" style="position:absolute;left:4311;top:6262;width:765;height:381" filled="f" stroked="f">
              <v:textbox>
                <w:txbxContent>
                  <w:p w:rsidR="00A22153" w:rsidRPr="00EE6898" w:rsidRDefault="00A22153" w:rsidP="00EC578A">
                    <w:pPr>
                      <w:jc w:val="center"/>
                      <w:rPr>
                        <w:sz w:val="18"/>
                        <w:szCs w:val="18"/>
                      </w:rPr>
                    </w:pPr>
                    <w:r>
                      <w:rPr>
                        <w:sz w:val="18"/>
                        <w:szCs w:val="18"/>
                      </w:rPr>
                      <w:t>2</w:t>
                    </w:r>
                  </w:p>
                </w:txbxContent>
              </v:textbox>
            </v:shape>
            <v:shape id="_x0000_s1054" type="#_x0000_t202" style="position:absolute;left:5309;top:6955;width:765;height:381" filled="f" stroked="f">
              <v:textbox>
                <w:txbxContent>
                  <w:p w:rsidR="00A22153" w:rsidRPr="00EE6898" w:rsidRDefault="00A22153" w:rsidP="00EC578A">
                    <w:pPr>
                      <w:jc w:val="center"/>
                      <w:rPr>
                        <w:sz w:val="18"/>
                        <w:szCs w:val="18"/>
                      </w:rPr>
                    </w:pPr>
                    <w:r>
                      <w:rPr>
                        <w:sz w:val="18"/>
                        <w:szCs w:val="18"/>
                      </w:rPr>
                      <w:t>3</w:t>
                    </w:r>
                  </w:p>
                </w:txbxContent>
              </v:textbox>
            </v:shape>
            <v:shape id="_x0000_s1055" type="#_x0000_t202" style="position:absolute;left:4073;top:5746;width:765;height:381" filled="f" stroked="f">
              <v:textbox>
                <w:txbxContent>
                  <w:p w:rsidR="00A22153" w:rsidRPr="00EE6898" w:rsidRDefault="00A22153" w:rsidP="00EC578A">
                    <w:pPr>
                      <w:jc w:val="center"/>
                      <w:rPr>
                        <w:sz w:val="18"/>
                        <w:szCs w:val="18"/>
                      </w:rPr>
                    </w:pPr>
                    <w:r>
                      <w:rPr>
                        <w:sz w:val="18"/>
                        <w:szCs w:val="18"/>
                      </w:rPr>
                      <w:t>4</w:t>
                    </w:r>
                  </w:p>
                </w:txbxContent>
              </v:textbox>
            </v:shape>
            <v:shape id="_x0000_s1056" type="#_x0000_t202" style="position:absolute;left:4614;top:6925;width:765;height:381" filled="f" stroked="f">
              <v:textbox>
                <w:txbxContent>
                  <w:p w:rsidR="00A22153" w:rsidRPr="00EE6898" w:rsidRDefault="00A22153" w:rsidP="00EC578A">
                    <w:pPr>
                      <w:jc w:val="center"/>
                      <w:rPr>
                        <w:sz w:val="18"/>
                        <w:szCs w:val="18"/>
                      </w:rPr>
                    </w:pPr>
                    <w:r>
                      <w:rPr>
                        <w:sz w:val="18"/>
                        <w:szCs w:val="18"/>
                      </w:rPr>
                      <w:t>5</w:t>
                    </w:r>
                  </w:p>
                </w:txbxContent>
              </v:textbox>
            </v:shape>
            <v:shape id="_x0000_s1057" type="#_x0000_t202" style="position:absolute;left:4418;top:6574;width:765;height:381" filled="f" stroked="f">
              <v:textbox>
                <w:txbxContent>
                  <w:p w:rsidR="00A22153" w:rsidRPr="00EE6898" w:rsidRDefault="00A22153" w:rsidP="00EC578A">
                    <w:pPr>
                      <w:jc w:val="center"/>
                      <w:rPr>
                        <w:sz w:val="18"/>
                        <w:szCs w:val="18"/>
                      </w:rPr>
                    </w:pPr>
                    <w:r>
                      <w:rPr>
                        <w:sz w:val="18"/>
                        <w:szCs w:val="18"/>
                      </w:rPr>
                      <w:t>6</w:t>
                    </w:r>
                  </w:p>
                </w:txbxContent>
              </v:textbox>
            </v:shape>
            <w10:wrap type="square"/>
          </v:group>
        </w:pict>
      </w:r>
      <w:r w:rsidR="003111CD">
        <w:rPr>
          <w:rFonts w:ascii="Times New Roman" w:eastAsiaTheme="minorEastAsia" w:hAnsi="Times New Roman" w:cs="Times New Roman"/>
        </w:rPr>
        <w:t>Perhatikan gambar berikut!</w:t>
      </w:r>
    </w:p>
    <w:p w:rsidR="00947157" w:rsidRPr="00947157" w:rsidRDefault="003111CD" w:rsidP="00947157">
      <w:pPr>
        <w:pStyle w:val="ListParagraph"/>
        <w:spacing w:after="120" w:line="360" w:lineRule="auto"/>
        <w:ind w:left="425"/>
        <w:jc w:val="both"/>
        <w:rPr>
          <w:rFonts w:ascii="Times New Roman" w:eastAsiaTheme="minorEastAsia" w:hAnsi="Times New Roman" w:cs="Times New Roman"/>
        </w:rPr>
      </w:pPr>
      <w:r>
        <w:rPr>
          <w:rFonts w:ascii="Times New Roman" w:eastAsiaTheme="minorEastAsia" w:hAnsi="Times New Roman" w:cs="Times New Roman"/>
        </w:rPr>
        <w:t xml:space="preserve">Besar sudut nomor 1 adalah </w:t>
      </w:r>
      <m:oMath>
        <m:r>
          <w:rPr>
            <w:rFonts w:ascii="Cambria Math" w:eastAsiaTheme="minorEastAsia" w:hAnsi="Cambria Math" w:cs="Times New Roman"/>
          </w:rPr>
          <m:t>95°</m:t>
        </m:r>
      </m:oMath>
      <w:r>
        <w:rPr>
          <w:rFonts w:ascii="Times New Roman" w:eastAsiaTheme="minorEastAsia" w:hAnsi="Times New Roman" w:cs="Times New Roman"/>
        </w:rPr>
        <w:t xml:space="preserve">, dan besar sudut nomor 2 adalah </w:t>
      </w:r>
      <m:oMath>
        <m:r>
          <w:rPr>
            <w:rFonts w:ascii="Cambria Math" w:eastAsiaTheme="minorEastAsia" w:hAnsi="Cambria Math" w:cs="Times New Roman"/>
          </w:rPr>
          <m:t>110°</m:t>
        </m:r>
      </m:oMath>
      <w:r>
        <w:rPr>
          <w:rFonts w:ascii="Times New Roman" w:eastAsiaTheme="minorEastAsia" w:hAnsi="Times New Roman" w:cs="Times New Roman"/>
        </w:rPr>
        <w:t xml:space="preserve">. </w:t>
      </w:r>
    </w:p>
    <w:p w:rsidR="003111CD" w:rsidRDefault="003111CD" w:rsidP="003111CD">
      <w:pPr>
        <w:pStyle w:val="ListParagraph"/>
        <w:spacing w:after="120" w:line="360" w:lineRule="auto"/>
        <w:ind w:left="425"/>
        <w:jc w:val="both"/>
        <w:rPr>
          <w:rFonts w:ascii="Times New Roman" w:eastAsiaTheme="minorEastAsia" w:hAnsi="Times New Roman" w:cs="Times New Roman"/>
        </w:rPr>
      </w:pPr>
      <w:r>
        <w:rPr>
          <w:rFonts w:ascii="Times New Roman" w:eastAsiaTheme="minorEastAsia" w:hAnsi="Times New Roman" w:cs="Times New Roman"/>
        </w:rPr>
        <w:t>Besar sudut nomor 3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21)</w:t>
      </w:r>
    </w:p>
    <w:p w:rsidR="00947157" w:rsidRPr="00E11D5C" w:rsidRDefault="00E11D5C" w:rsidP="00947157">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w:lastRenderedPageBreak/>
          <m:t>5°</m:t>
        </m:r>
      </m:oMath>
    </w:p>
    <w:p w:rsidR="00E11D5C" w:rsidRPr="00E11D5C" w:rsidRDefault="00E11D5C" w:rsidP="00E11D5C">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m:t>15°</m:t>
        </m:r>
      </m:oMath>
    </w:p>
    <w:p w:rsidR="00E11D5C" w:rsidRPr="00E11D5C" w:rsidRDefault="00E11D5C" w:rsidP="00E11D5C">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m:t>25°</m:t>
        </m:r>
      </m:oMath>
    </w:p>
    <w:p w:rsidR="00EC578A" w:rsidRPr="00EC578A" w:rsidRDefault="00E11D5C" w:rsidP="00EC578A">
      <w:pPr>
        <w:pStyle w:val="ListParagraph"/>
        <w:numPr>
          <w:ilvl w:val="1"/>
          <w:numId w:val="1"/>
        </w:numPr>
        <w:spacing w:after="120" w:line="360" w:lineRule="auto"/>
        <w:ind w:left="851" w:hanging="425"/>
        <w:jc w:val="both"/>
        <w:rPr>
          <w:rFonts w:ascii="Times New Roman" w:eastAsiaTheme="minorEastAsia" w:hAnsi="Times New Roman" w:cs="Times New Roman"/>
        </w:rPr>
      </w:pPr>
      <m:oMath>
        <m:r>
          <w:rPr>
            <w:rFonts w:ascii="Cambria Math" w:hAnsi="Cambria Math" w:cs="Times New Roman"/>
          </w:rPr>
          <m:t>35°</m:t>
        </m:r>
      </m:oMath>
    </w:p>
    <w:p w:rsidR="003111CD"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noProof/>
          <w:lang w:eastAsia="id-ID"/>
        </w:rPr>
        <w:pict>
          <v:group id="_x0000_s1058" style="position:absolute;left:0;text-align:left;margin-left:246.25pt;margin-top:-1.45pt;width:111.55pt;height:100.5pt;z-index:251660288" coordorigin="2553,8408" coordsize="2231,2010">
            <v:shape id="_x0000_s1059" type="#_x0000_t202" style="position:absolute;left:3693;top:8408;width:380;height:381" filled="f" stroked="f">
              <v:textbox>
                <w:txbxContent>
                  <w:p w:rsidR="00A22153" w:rsidRPr="00A73C35" w:rsidRDefault="00A22153" w:rsidP="00EC578A">
                    <w:pPr>
                      <w:jc w:val="center"/>
                      <w:rPr>
                        <w:lang w:val="en-US"/>
                      </w:rPr>
                    </w:pPr>
                    <w:r>
                      <w:rPr>
                        <w:lang w:val="en-US"/>
                      </w:rPr>
                      <w:t>P</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60" type="#_x0000_t5" style="position:absolute;left:2975;top:8694;width:1639;height:1413;rotation:570424fd" filled="f"/>
            <v:shape id="_x0000_s1061" type="#_x0000_t32" style="position:absolute;left:3514;top:9211;width:961;height:990;flip:x y" o:connectortype="straight"/>
            <v:group id="_x0000_s1062" style="position:absolute;left:3460;top:9277;width:70;height:95;rotation:45" coordorigin="5309,8694" coordsize="70,95">
              <v:shape id="_x0000_s1063" type="#_x0000_t32" style="position:absolute;left:5309;top:8694;width:0;height:95" o:connectortype="straight"/>
              <v:shape id="_x0000_s1064" type="#_x0000_t32" style="position:absolute;left:5309;top:8694;width:70;height:0" o:connectortype="straight"/>
            </v:group>
            <v:shape id="_x0000_s1065" type="#_x0000_t202" style="position:absolute;left:2553;top:9820;width:380;height:381" filled="f" stroked="f">
              <v:textbox>
                <w:txbxContent>
                  <w:p w:rsidR="00A22153" w:rsidRPr="00A73C35" w:rsidRDefault="00A22153" w:rsidP="00EC578A">
                    <w:pPr>
                      <w:jc w:val="center"/>
                      <w:rPr>
                        <w:lang w:val="en-US"/>
                      </w:rPr>
                    </w:pPr>
                    <w:r>
                      <w:rPr>
                        <w:lang w:val="en-US"/>
                      </w:rPr>
                      <w:t>Q</w:t>
                    </w:r>
                  </w:p>
                </w:txbxContent>
              </v:textbox>
            </v:shape>
            <v:shape id="_x0000_s1066" type="#_x0000_t202" style="position:absolute;left:4404;top:10037;width:380;height:381" filled="f" stroked="f">
              <v:textbox>
                <w:txbxContent>
                  <w:p w:rsidR="00A22153" w:rsidRPr="00A73C35" w:rsidRDefault="00A22153" w:rsidP="00EC578A">
                    <w:pPr>
                      <w:jc w:val="center"/>
                      <w:rPr>
                        <w:lang w:val="en-US"/>
                      </w:rPr>
                    </w:pPr>
                    <w:r>
                      <w:rPr>
                        <w:lang w:val="en-US"/>
                      </w:rPr>
                      <w:t>R</w:t>
                    </w:r>
                  </w:p>
                </w:txbxContent>
              </v:textbox>
            </v:shape>
            <v:shape id="_x0000_s1067" type="#_x0000_t202" style="position:absolute;left:3213;top:8917;width:380;height:381" filled="f" stroked="f">
              <v:textbox>
                <w:txbxContent>
                  <w:p w:rsidR="00A22153" w:rsidRPr="00A73C35" w:rsidRDefault="00A22153" w:rsidP="00EC578A">
                    <w:pPr>
                      <w:jc w:val="center"/>
                      <w:rPr>
                        <w:lang w:val="en-US"/>
                      </w:rPr>
                    </w:pPr>
                    <w:r>
                      <w:rPr>
                        <w:lang w:val="en-US"/>
                      </w:rPr>
                      <w:t>S</w:t>
                    </w:r>
                  </w:p>
                </w:txbxContent>
              </v:textbox>
            </v:shape>
          </v:group>
        </w:pict>
      </w:r>
      <w:r w:rsidR="00A71E08">
        <w:rPr>
          <w:rFonts w:ascii="Times New Roman" w:hAnsi="Times New Roman" w:cs="Times New Roman"/>
        </w:rPr>
        <w:t>Perhatikan gambar!</w:t>
      </w:r>
    </w:p>
    <w:p w:rsidR="00A71E08" w:rsidRDefault="00A71E08" w:rsidP="00A71E08">
      <w:pPr>
        <w:pStyle w:val="ListParagraph"/>
        <w:spacing w:after="120" w:line="360" w:lineRule="auto"/>
        <w:ind w:left="425"/>
        <w:jc w:val="both"/>
        <w:rPr>
          <w:rFonts w:ascii="Times New Roman" w:hAnsi="Times New Roman" w:cs="Times New Roman"/>
        </w:rPr>
      </w:pPr>
      <w:r>
        <w:rPr>
          <w:rFonts w:ascii="Times New Roman" w:hAnsi="Times New Roman" w:cs="Times New Roman"/>
        </w:rPr>
        <w:t>Garis RS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22)</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Garis bagi</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Garis sumbu</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Garis berat</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Garis tinggi</w:t>
      </w:r>
    </w:p>
    <w:p w:rsidR="00EC578A" w:rsidRPr="00A71E08" w:rsidRDefault="00EC578A" w:rsidP="00EC578A">
      <w:pPr>
        <w:pStyle w:val="ListParagraph"/>
        <w:spacing w:after="120" w:line="360" w:lineRule="auto"/>
        <w:ind w:left="851"/>
        <w:jc w:val="both"/>
        <w:rPr>
          <w:rFonts w:ascii="Times New Roman" w:hAnsi="Times New Roman" w:cs="Times New Roman"/>
        </w:rPr>
      </w:pPr>
    </w:p>
    <w:p w:rsidR="00A71E08"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noProof/>
          <w:lang w:eastAsia="id-ID"/>
        </w:rPr>
        <w:pict>
          <v:group id="_x0000_s1068" style="position:absolute;left:0;text-align:left;margin-left:330.95pt;margin-top:4.6pt;width:88.9pt;height:98.4pt;z-index:251661312" coordorigin="5989,10201" coordsize="1778,1968">
            <v:oval id="_x0000_s1069" style="position:absolute;left:6157;top:10201;width:1586;height:1657" filled="f"/>
            <v:shape id="_x0000_s1070" type="#_x0000_t32" style="position:absolute;left:6971;top:11059;width:0;height:799" o:connectortype="straight"/>
            <v:shape id="_x0000_s1071" type="#_x0000_t32" style="position:absolute;left:6303;top:11059;width:667;height:448;flip:x" o:connectortype="straight"/>
            <v:shape id="_x0000_s1072" type="#_x0000_t32" style="position:absolute;left:6970;top:11045;width:515;height:570" o:connectortype="straight"/>
            <v:shape id="_x0000_s1073" type="#_x0000_t202" style="position:absolute;left:6423;top:11210;width:765;height:381" filled="f" stroked="f">
              <v:textbox>
                <w:txbxContent>
                  <w:p w:rsidR="00A22153" w:rsidRPr="00D70C9C" w:rsidRDefault="00A22153" w:rsidP="00EC578A">
                    <w:pPr>
                      <w:jc w:val="center"/>
                      <w:rPr>
                        <w:sz w:val="18"/>
                        <w:szCs w:val="18"/>
                        <w:lang w:val="en-US"/>
                      </w:rPr>
                    </w:pPr>
                    <m:oMathPara>
                      <m:oMath>
                        <m:r>
                          <w:rPr>
                            <w:rFonts w:ascii="Cambria Math" w:hAnsi="Cambria Math"/>
                            <w:sz w:val="18"/>
                            <w:szCs w:val="18"/>
                            <w:lang w:val="en-US"/>
                          </w:rPr>
                          <m:t>65°</m:t>
                        </m:r>
                      </m:oMath>
                    </m:oMathPara>
                  </w:p>
                </w:txbxContent>
              </v:textbox>
            </v:shape>
            <v:shape id="_x0000_s1074" type="#_x0000_t202" style="position:absolute;left:6749;top:11252;width:765;height:381" filled="f" stroked="f">
              <v:textbox>
                <w:txbxContent>
                  <w:p w:rsidR="00A22153" w:rsidRPr="00D70C9C" w:rsidRDefault="00A22153" w:rsidP="00EC578A">
                    <w:pPr>
                      <w:rPr>
                        <w:sz w:val="18"/>
                        <w:szCs w:val="18"/>
                      </w:rPr>
                    </w:pPr>
                    <m:oMathPara>
                      <m:oMath>
                        <m:r>
                          <w:rPr>
                            <w:rFonts w:ascii="Cambria Math" w:hAnsi="Cambria Math"/>
                            <w:sz w:val="18"/>
                            <w:szCs w:val="18"/>
                          </w:rPr>
                          <m:t>45°</m:t>
                        </m:r>
                      </m:oMath>
                    </m:oMathPara>
                  </w:p>
                </w:txbxContent>
              </v:textbox>
            </v:shape>
            <v:shape id="_x0000_s1075" type="#_x0000_t202" style="position:absolute;left:6791;top:10729;width:380;height:381" filled="f" stroked="f">
              <v:textbox style="mso-next-textbox:#_x0000_s1075">
                <w:txbxContent>
                  <w:p w:rsidR="00A22153" w:rsidRPr="00D70C9C" w:rsidRDefault="00A22153" w:rsidP="00EC578A">
                    <w:pPr>
                      <w:jc w:val="center"/>
                      <w:rPr>
                        <w:lang w:val="en-US"/>
                      </w:rPr>
                    </w:pPr>
                    <w:r>
                      <w:rPr>
                        <w:lang w:val="en-US"/>
                      </w:rPr>
                      <w:t>P</w:t>
                    </w:r>
                  </w:p>
                </w:txbxContent>
              </v:textbox>
            </v:shape>
            <v:shape id="_x0000_s1076" type="#_x0000_t202" style="position:absolute;left:5989;top:11384;width:380;height:381" filled="f" stroked="f">
              <v:textbox>
                <w:txbxContent>
                  <w:p w:rsidR="00A22153" w:rsidRPr="00D70C9C" w:rsidRDefault="00A22153" w:rsidP="00EC578A">
                    <w:pPr>
                      <w:jc w:val="center"/>
                      <w:rPr>
                        <w:lang w:val="en-US"/>
                      </w:rPr>
                    </w:pPr>
                    <w:r>
                      <w:rPr>
                        <w:lang w:val="en-US"/>
                      </w:rPr>
                      <w:t>Q</w:t>
                    </w:r>
                  </w:p>
                </w:txbxContent>
              </v:textbox>
            </v:shape>
            <v:shape id="_x0000_s1077" type="#_x0000_t202" style="position:absolute;left:7387;top:11503;width:380;height:381" filled="f" stroked="f">
              <v:textbox>
                <w:txbxContent>
                  <w:p w:rsidR="00A22153" w:rsidRPr="00D70C9C" w:rsidRDefault="00A22153" w:rsidP="00EC578A">
                    <w:pPr>
                      <w:jc w:val="center"/>
                      <w:rPr>
                        <w:lang w:val="en-US"/>
                      </w:rPr>
                    </w:pPr>
                    <w:r>
                      <w:rPr>
                        <w:lang w:val="en-US"/>
                      </w:rPr>
                      <w:t>S</w:t>
                    </w:r>
                  </w:p>
                </w:txbxContent>
              </v:textbox>
            </v:shape>
            <v:shape id="_x0000_s1078" type="#_x0000_t202" style="position:absolute;left:6791;top:11788;width:380;height:381" filled="f" stroked="f">
              <v:textbox>
                <w:txbxContent>
                  <w:p w:rsidR="00A22153" w:rsidRPr="00D70C9C" w:rsidRDefault="00A22153" w:rsidP="00EC578A">
                    <w:pPr>
                      <w:jc w:val="center"/>
                      <w:rPr>
                        <w:lang w:val="en-US"/>
                      </w:rPr>
                    </w:pPr>
                    <w:r>
                      <w:rPr>
                        <w:lang w:val="en-US"/>
                      </w:rPr>
                      <w:t>R</w:t>
                    </w:r>
                  </w:p>
                </w:txbxContent>
              </v:textbox>
            </v:shape>
            <w10:wrap type="square"/>
          </v:group>
        </w:pict>
      </w:r>
      <w:r w:rsidR="00A71E08">
        <w:rPr>
          <w:rFonts w:ascii="Times New Roman" w:hAnsi="Times New Roman" w:cs="Times New Roman"/>
        </w:rPr>
        <w:t>Pada gambar P di samping, luas juring PRS adalah 135 cm</w:t>
      </w:r>
      <w:r w:rsidR="00A71E08" w:rsidRPr="00A71E08">
        <w:rPr>
          <w:rFonts w:ascii="Times New Roman" w:hAnsi="Times New Roman" w:cs="Times New Roman"/>
          <w:vertAlign w:val="superscript"/>
        </w:rPr>
        <w:t>2</w:t>
      </w:r>
      <w:r w:rsidR="00A71E08">
        <w:rPr>
          <w:rFonts w:ascii="Times New Roman" w:hAnsi="Times New Roman" w:cs="Times New Roman"/>
        </w:rPr>
        <w:t>. Luas juring PQR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23)</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215 cm</w:t>
      </w:r>
      <w:r w:rsidRPr="00E11D5C">
        <w:rPr>
          <w:rFonts w:ascii="Times New Roman" w:hAnsi="Times New Roman" w:cs="Times New Roman"/>
          <w:vertAlign w:val="superscript"/>
        </w:rPr>
        <w:t>2</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195 cm</w:t>
      </w:r>
      <w:r w:rsidRPr="00E11D5C">
        <w:rPr>
          <w:rFonts w:ascii="Times New Roman" w:hAnsi="Times New Roman" w:cs="Times New Roman"/>
          <w:vertAlign w:val="superscript"/>
        </w:rPr>
        <w:t>2</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165 cm</w:t>
      </w:r>
      <w:r w:rsidRPr="00E11D5C">
        <w:rPr>
          <w:rFonts w:ascii="Times New Roman" w:hAnsi="Times New Roman" w:cs="Times New Roman"/>
          <w:vertAlign w:val="superscript"/>
        </w:rPr>
        <w:t>2</w:t>
      </w:r>
    </w:p>
    <w:p w:rsidR="00E11D5C" w:rsidRPr="00EC578A"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145 cm</w:t>
      </w:r>
      <w:r w:rsidRPr="00E11D5C">
        <w:rPr>
          <w:rFonts w:ascii="Times New Roman" w:hAnsi="Times New Roman" w:cs="Times New Roman"/>
          <w:vertAlign w:val="superscript"/>
        </w:rPr>
        <w:t>2</w:t>
      </w:r>
    </w:p>
    <w:p w:rsidR="00EC578A" w:rsidRPr="00EC578A" w:rsidRDefault="00EC578A" w:rsidP="00EC578A">
      <w:pPr>
        <w:pStyle w:val="ListParagraph"/>
        <w:spacing w:after="120" w:line="360" w:lineRule="auto"/>
        <w:ind w:left="851"/>
        <w:jc w:val="both"/>
        <w:rPr>
          <w:rFonts w:ascii="Times New Roman" w:hAnsi="Times New Roman" w:cs="Times New Roman"/>
        </w:rPr>
      </w:pPr>
    </w:p>
    <w:p w:rsidR="00A71E08" w:rsidRDefault="00E61F7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Panjang garis singgung persekutuan dalam dua lingkaran 12 cm, jarak kedua pusatnya 15 cm, dan panjang jari-jari salah satu lingkaran tersebut 5 cm. Panjang jari-jari lingkaran yang lain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24)</w:t>
      </w:r>
    </w:p>
    <w:p w:rsidR="00E11D5C" w:rsidRDefault="00E11D5C"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3 cm</w:t>
      </w:r>
    </w:p>
    <w:p w:rsidR="003D1B1B" w:rsidRDefault="003D1B1B"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4 cm</w:t>
      </w:r>
    </w:p>
    <w:p w:rsidR="003D1B1B" w:rsidRDefault="003D1B1B"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9 cm</w:t>
      </w:r>
    </w:p>
    <w:p w:rsidR="003D1B1B" w:rsidRDefault="003D1B1B" w:rsidP="00E11D5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13 cm</w:t>
      </w:r>
    </w:p>
    <w:p w:rsidR="00EC578A" w:rsidRDefault="00EC578A" w:rsidP="00EC578A">
      <w:pPr>
        <w:pStyle w:val="ListParagraph"/>
        <w:spacing w:after="120" w:line="360" w:lineRule="auto"/>
        <w:ind w:left="851"/>
        <w:jc w:val="both"/>
        <w:rPr>
          <w:rFonts w:ascii="Times New Roman" w:hAnsi="Times New Roman" w:cs="Times New Roman"/>
        </w:rPr>
      </w:pPr>
    </w:p>
    <w:p w:rsidR="00E61F7A" w:rsidRPr="003D1B1B" w:rsidRDefault="00E61F7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Persamaan garis melalui titik (2, -3) dan sejajar garis </w:t>
      </w:r>
      <m:oMath>
        <m:r>
          <w:rPr>
            <w:rFonts w:ascii="Cambria Math" w:hAnsi="Cambria Math" w:cs="Times New Roman"/>
          </w:rPr>
          <m:t>2x-3y+5=0</m:t>
        </m:r>
      </m:oMath>
      <w:r>
        <w:rPr>
          <w:rFonts w:ascii="Times New Roman" w:eastAsiaTheme="minorEastAsia" w:hAnsi="Times New Roman" w:cs="Times New Roman"/>
        </w:rPr>
        <w:t xml:space="preserve">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25)</w:t>
      </w:r>
    </w:p>
    <w:p w:rsidR="003D1B1B" w:rsidRPr="003D1B1B" w:rsidRDefault="003D1B1B" w:rsidP="003D1B1B">
      <w:pPr>
        <w:pStyle w:val="ListParagraph"/>
        <w:numPr>
          <w:ilvl w:val="1"/>
          <w:numId w:val="1"/>
        </w:numPr>
        <w:spacing w:after="120" w:line="360" w:lineRule="auto"/>
        <w:ind w:left="851" w:hanging="425"/>
        <w:jc w:val="both"/>
        <w:rPr>
          <w:rFonts w:ascii="Times New Roman" w:hAnsi="Times New Roman" w:cs="Times New Roman"/>
        </w:rPr>
      </w:pPr>
      <m:oMath>
        <m:r>
          <w:rPr>
            <w:rFonts w:ascii="Cambria Math" w:hAnsi="Cambria Math" w:cs="Times New Roman"/>
          </w:rPr>
          <m:t>2x-3y=13</m:t>
        </m:r>
      </m:oMath>
    </w:p>
    <w:p w:rsidR="003D1B1B" w:rsidRPr="00E61F7A" w:rsidRDefault="003D1B1B" w:rsidP="003D1B1B">
      <w:pPr>
        <w:pStyle w:val="ListParagraph"/>
        <w:numPr>
          <w:ilvl w:val="1"/>
          <w:numId w:val="1"/>
        </w:numPr>
        <w:spacing w:after="120" w:line="360" w:lineRule="auto"/>
        <w:ind w:left="851" w:hanging="425"/>
        <w:jc w:val="both"/>
        <w:rPr>
          <w:rFonts w:ascii="Times New Roman" w:hAnsi="Times New Roman" w:cs="Times New Roman"/>
        </w:rPr>
      </w:pPr>
      <m:oMath>
        <m:r>
          <w:rPr>
            <w:rFonts w:ascii="Cambria Math" w:hAnsi="Cambria Math" w:cs="Times New Roman"/>
          </w:rPr>
          <m:t>2x+3y=13</m:t>
        </m:r>
      </m:oMath>
    </w:p>
    <w:p w:rsidR="003D1B1B" w:rsidRPr="00E61F7A" w:rsidRDefault="003D1B1B" w:rsidP="003D1B1B">
      <w:pPr>
        <w:pStyle w:val="ListParagraph"/>
        <w:numPr>
          <w:ilvl w:val="1"/>
          <w:numId w:val="1"/>
        </w:numPr>
        <w:spacing w:after="120" w:line="360" w:lineRule="auto"/>
        <w:ind w:left="851" w:hanging="425"/>
        <w:jc w:val="both"/>
        <w:rPr>
          <w:rFonts w:ascii="Times New Roman" w:hAnsi="Times New Roman" w:cs="Times New Roman"/>
        </w:rPr>
      </w:pPr>
      <m:oMath>
        <m:r>
          <w:rPr>
            <w:rFonts w:ascii="Cambria Math" w:hAnsi="Cambria Math" w:cs="Times New Roman"/>
          </w:rPr>
          <m:t>3x-2y=13</m:t>
        </m:r>
      </m:oMath>
    </w:p>
    <w:p w:rsidR="003D1B1B" w:rsidRPr="00EC578A" w:rsidRDefault="003D1B1B" w:rsidP="003D1B1B">
      <w:pPr>
        <w:pStyle w:val="ListParagraph"/>
        <w:numPr>
          <w:ilvl w:val="1"/>
          <w:numId w:val="1"/>
        </w:numPr>
        <w:spacing w:after="120" w:line="360" w:lineRule="auto"/>
        <w:ind w:left="851" w:hanging="425"/>
        <w:jc w:val="both"/>
        <w:rPr>
          <w:rFonts w:ascii="Times New Roman" w:hAnsi="Times New Roman" w:cs="Times New Roman"/>
        </w:rPr>
      </w:pPr>
      <m:oMath>
        <m:r>
          <w:rPr>
            <w:rFonts w:ascii="Cambria Math" w:hAnsi="Cambria Math" w:cs="Times New Roman"/>
          </w:rPr>
          <m:t>3x+2y=13</m:t>
        </m:r>
      </m:oMath>
    </w:p>
    <w:p w:rsidR="00EC578A" w:rsidRDefault="00EC578A"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Default="005D64FE" w:rsidP="00EC578A">
      <w:pPr>
        <w:pStyle w:val="ListParagraph"/>
        <w:spacing w:after="120" w:line="360" w:lineRule="auto"/>
        <w:ind w:left="851"/>
        <w:jc w:val="both"/>
        <w:rPr>
          <w:rFonts w:ascii="Times New Roman" w:hAnsi="Times New Roman" w:cs="Times New Roman"/>
        </w:rPr>
      </w:pPr>
    </w:p>
    <w:p w:rsidR="005D64FE" w:rsidRPr="003D1B1B" w:rsidRDefault="005D64FE" w:rsidP="00EC578A">
      <w:pPr>
        <w:pStyle w:val="ListParagraph"/>
        <w:spacing w:after="120" w:line="360" w:lineRule="auto"/>
        <w:ind w:left="851"/>
        <w:jc w:val="both"/>
        <w:rPr>
          <w:rFonts w:ascii="Times New Roman" w:hAnsi="Times New Roman" w:cs="Times New Roman"/>
        </w:rPr>
      </w:pPr>
    </w:p>
    <w:p w:rsidR="00E61F7A" w:rsidRPr="00EC578A"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sidRPr="000A0790">
        <w:rPr>
          <w:rFonts w:ascii="Times New Roman" w:eastAsiaTheme="minorEastAsia" w:hAnsi="Times New Roman" w:cs="Times New Roman"/>
          <w:noProof/>
          <w:lang w:eastAsia="id-ID"/>
        </w:rPr>
        <w:pict>
          <v:group id="_x0000_s1087" style="position:absolute;left:0;text-align:left;margin-left:168.85pt;margin-top:17.5pt;width:110.4pt;height:90.3pt;z-index:251663360" coordorigin="8569,8152" coordsize="2208,1806">
            <v:shape id="_x0000_s1088" type="#_x0000_t5" style="position:absolute;left:8866;top:8490;width:1631;height:1276" filled="f"/>
            <v:shape id="_x0000_s1089" type="#_x0000_t202" style="position:absolute;left:8569;top:9577;width:380;height:381" filled="f" stroked="f">
              <v:textbox>
                <w:txbxContent>
                  <w:p w:rsidR="00A22153" w:rsidRPr="00721936" w:rsidRDefault="00A22153" w:rsidP="00EC578A">
                    <w:pPr>
                      <w:jc w:val="center"/>
                      <w:rPr>
                        <w:lang w:val="en-US"/>
                      </w:rPr>
                    </w:pPr>
                    <w:r>
                      <w:t>P</w:t>
                    </w:r>
                  </w:p>
                </w:txbxContent>
              </v:textbox>
            </v:shape>
            <v:shape id="_x0000_s1090" type="#_x0000_t202" style="position:absolute;left:10397;top:9577;width:380;height:381" filled="f" stroked="f">
              <v:textbox>
                <w:txbxContent>
                  <w:p w:rsidR="00A22153" w:rsidRPr="00721936" w:rsidRDefault="00A22153" w:rsidP="00EC578A">
                    <w:pPr>
                      <w:jc w:val="center"/>
                      <w:rPr>
                        <w:lang w:val="en-US"/>
                      </w:rPr>
                    </w:pPr>
                    <w:r>
                      <w:rPr>
                        <w:lang w:val="en-US"/>
                      </w:rPr>
                      <w:t>O</w:t>
                    </w:r>
                  </w:p>
                </w:txbxContent>
              </v:textbox>
            </v:shape>
            <v:shape id="_x0000_s1091" type="#_x0000_t202" style="position:absolute;left:9460;top:8152;width:380;height:381" filled="f" stroked="f">
              <v:textbox>
                <w:txbxContent>
                  <w:p w:rsidR="00A22153" w:rsidRPr="00721936" w:rsidRDefault="00A22153" w:rsidP="00EC578A">
                    <w:pPr>
                      <w:jc w:val="center"/>
                      <w:rPr>
                        <w:lang w:val="en-US"/>
                      </w:rPr>
                    </w:pPr>
                    <w:r>
                      <w:rPr>
                        <w:lang w:val="en-US"/>
                      </w:rPr>
                      <w:t>T</w:t>
                    </w:r>
                  </w:p>
                </w:txbxContent>
              </v:textbox>
            </v:shape>
            <v:shape id="_x0000_s1092" type="#_x0000_t32" style="position:absolute;left:9700;top:9667;width:0;height:204" o:connectortype="straight"/>
            <v:shape id="_x0000_s1093" type="#_x0000_t32" style="position:absolute;left:9159;top:9128;width:145;height:122" o:connectortype="straight"/>
            <v:shape id="_x0000_s1094" type="#_x0000_t32" style="position:absolute;left:9212;top:9048;width:145;height:122" o:connectortype="straight"/>
          </v:group>
        </w:pict>
      </w:r>
      <w:r w:rsidRPr="000A0790">
        <w:rPr>
          <w:rFonts w:ascii="Times New Roman" w:eastAsiaTheme="minorEastAsia" w:hAnsi="Times New Roman" w:cs="Times New Roman"/>
          <w:noProof/>
          <w:lang w:eastAsia="id-ID"/>
        </w:rPr>
        <w:pict>
          <v:group id="_x0000_s1079" style="position:absolute;left:0;text-align:left;margin-left:36.35pt;margin-top:18.25pt;width:109.15pt;height:92.45pt;z-index:251662336" coordorigin="5820,8490" coordsize="2183,1849">
            <v:shape id="_x0000_s1080" type="#_x0000_t202" style="position:absolute;left:5820;top:9958;width:380;height:381" filled="f" stroked="f">
              <v:textbox>
                <w:txbxContent>
                  <w:p w:rsidR="00A22153" w:rsidRDefault="00A22153" w:rsidP="00EC578A">
                    <w:pPr>
                      <w:jc w:val="center"/>
                    </w:pPr>
                    <w:r>
                      <w:t>A</w:t>
                    </w:r>
                  </w:p>
                </w:txbxContent>
              </v:textbox>
            </v:shape>
            <v:shape id="_x0000_s1081" type="#_x0000_t5" style="position:absolute;left:6099;top:8818;width:1631;height:1276" filled="f"/>
            <v:shape id="_x0000_s1082" type="#_x0000_t202" style="position:absolute;left:6697;top:8490;width:380;height:381" filled="f" stroked="f">
              <v:textbox>
                <w:txbxContent>
                  <w:p w:rsidR="00A22153" w:rsidRPr="00721936" w:rsidRDefault="00A22153" w:rsidP="00EC578A">
                    <w:pPr>
                      <w:jc w:val="center"/>
                      <w:rPr>
                        <w:lang w:val="en-US"/>
                      </w:rPr>
                    </w:pPr>
                    <w:r>
                      <w:rPr>
                        <w:lang w:val="en-US"/>
                      </w:rPr>
                      <w:t>B</w:t>
                    </w:r>
                  </w:p>
                </w:txbxContent>
              </v:textbox>
            </v:shape>
            <v:shape id="_x0000_s1083" type="#_x0000_t202" style="position:absolute;left:7623;top:9944;width:380;height:381" filled="f" stroked="f">
              <v:textbox>
                <w:txbxContent>
                  <w:p w:rsidR="00A22153" w:rsidRPr="00721936" w:rsidRDefault="00A22153" w:rsidP="00EC578A">
                    <w:pPr>
                      <w:jc w:val="center"/>
                      <w:rPr>
                        <w:lang w:val="en-US"/>
                      </w:rPr>
                    </w:pPr>
                    <w:r>
                      <w:rPr>
                        <w:lang w:val="en-US"/>
                      </w:rPr>
                      <w:t>C</w:t>
                    </w:r>
                  </w:p>
                </w:txbxContent>
              </v:textbox>
            </v:shape>
            <v:shape id="_x0000_s1084" type="#_x0000_t32" style="position:absolute;left:7007;top:10000;width:0;height:204" o:connectortype="straight"/>
            <v:shape id="_x0000_s1085" type="#_x0000_t32" style="position:absolute;left:6939;top:10002;width:0;height:204" o:connectortype="straight"/>
            <v:shape id="_x0000_s1086" type="#_x0000_t32" style="position:absolute;left:6412;top:9401;width:204;height:94" o:connectortype="straight"/>
          </v:group>
        </w:pict>
      </w:r>
      <w:r w:rsidR="00E61F7A">
        <w:rPr>
          <w:rFonts w:ascii="Times New Roman" w:eastAsiaTheme="minorEastAsia" w:hAnsi="Times New Roman" w:cs="Times New Roman"/>
        </w:rPr>
        <w:t>Perhatikan gambar!</w:t>
      </w:r>
    </w:p>
    <w:p w:rsidR="00EC578A" w:rsidRDefault="00EC578A" w:rsidP="00EC578A">
      <w:pPr>
        <w:pStyle w:val="ListParagraph"/>
        <w:spacing w:after="120" w:line="360" w:lineRule="auto"/>
        <w:ind w:left="425"/>
        <w:jc w:val="both"/>
        <w:rPr>
          <w:rFonts w:ascii="Times New Roman" w:eastAsiaTheme="minorEastAsia" w:hAnsi="Times New Roman" w:cs="Times New Roman"/>
        </w:rPr>
      </w:pPr>
    </w:p>
    <w:p w:rsidR="00EC578A" w:rsidRDefault="00EC578A" w:rsidP="00EC578A">
      <w:pPr>
        <w:pStyle w:val="ListParagraph"/>
        <w:spacing w:after="120" w:line="360" w:lineRule="auto"/>
        <w:ind w:left="425"/>
        <w:jc w:val="both"/>
        <w:rPr>
          <w:rFonts w:ascii="Times New Roman" w:eastAsiaTheme="minorEastAsia" w:hAnsi="Times New Roman" w:cs="Times New Roman"/>
        </w:rPr>
      </w:pPr>
    </w:p>
    <w:p w:rsidR="00EC578A" w:rsidRDefault="00EC578A" w:rsidP="00EC578A">
      <w:pPr>
        <w:pStyle w:val="ListParagraph"/>
        <w:spacing w:after="120" w:line="360" w:lineRule="auto"/>
        <w:ind w:left="425"/>
        <w:jc w:val="both"/>
        <w:rPr>
          <w:rFonts w:ascii="Times New Roman" w:eastAsiaTheme="minorEastAsia" w:hAnsi="Times New Roman" w:cs="Times New Roman"/>
        </w:rPr>
      </w:pPr>
    </w:p>
    <w:p w:rsidR="00EC578A" w:rsidRDefault="00EC578A" w:rsidP="00EC578A">
      <w:pPr>
        <w:pStyle w:val="ListParagraph"/>
        <w:spacing w:after="120" w:line="360" w:lineRule="auto"/>
        <w:ind w:left="425"/>
        <w:jc w:val="both"/>
        <w:rPr>
          <w:rFonts w:ascii="Times New Roman" w:eastAsiaTheme="minorEastAsia" w:hAnsi="Times New Roman" w:cs="Times New Roman"/>
        </w:rPr>
      </w:pPr>
    </w:p>
    <w:p w:rsidR="00EC578A" w:rsidRPr="00E61F7A" w:rsidRDefault="00EC578A" w:rsidP="00EC578A">
      <w:pPr>
        <w:pStyle w:val="ListParagraph"/>
        <w:spacing w:after="120" w:line="360" w:lineRule="auto"/>
        <w:ind w:left="425"/>
        <w:jc w:val="both"/>
        <w:rPr>
          <w:rFonts w:ascii="Times New Roman" w:hAnsi="Times New Roman" w:cs="Times New Roman"/>
        </w:rPr>
      </w:pPr>
    </w:p>
    <w:p w:rsidR="00E61F7A" w:rsidRDefault="00356822" w:rsidP="00E61F7A">
      <w:pPr>
        <w:pStyle w:val="ListParagraph"/>
        <w:spacing w:after="120" w:line="360" w:lineRule="auto"/>
        <w:ind w:left="425"/>
        <w:jc w:val="both"/>
        <w:rPr>
          <w:rFonts w:ascii="Times New Roman" w:eastAsiaTheme="minorEastAsia" w:hAnsi="Times New Roman" w:cs="Times New Roman"/>
        </w:rPr>
      </w:pPr>
      <w:r>
        <w:rPr>
          <w:rFonts w:ascii="Times New Roman" w:eastAsiaTheme="minorEastAsia" w:hAnsi="Times New Roman" w:cs="Times New Roman"/>
        </w:rPr>
        <w:t>Segitiga ABC kongruen dengan segitiga POT. Pasangan sudut yang sama besar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26)</w:t>
      </w:r>
    </w:p>
    <w:p w:rsidR="003D1B1B" w:rsidRPr="008C53FD" w:rsidRDefault="003D1B1B" w:rsidP="003D1B1B">
      <w:pPr>
        <w:pStyle w:val="ListParagraph"/>
        <w:numPr>
          <w:ilvl w:val="1"/>
          <w:numId w:val="1"/>
        </w:numPr>
        <w:spacing w:after="120" w:line="360" w:lineRule="auto"/>
        <w:ind w:left="851" w:hanging="425"/>
        <w:jc w:val="both"/>
        <w:rPr>
          <w:rFonts w:ascii="Times New Roman" w:hAnsi="Times New Roman" w:cs="Times New Roman"/>
        </w:rPr>
      </w:pPr>
      <w:r w:rsidRPr="008C53FD">
        <w:rPr>
          <w:rFonts w:ascii="Cambria Math" w:hAnsi="Cambria Math" w:cs="Times New Roman"/>
        </w:rPr>
        <w:t>∠</w:t>
      </w:r>
      <w:r w:rsidR="008C53FD" w:rsidRPr="008C53FD">
        <w:rPr>
          <w:rFonts w:ascii="Times New Roman" w:hAnsi="Times New Roman" w:cs="Times New Roman"/>
        </w:rPr>
        <w:t xml:space="preserve"> </w:t>
      </w:r>
      <w:r w:rsidRPr="008C53FD">
        <w:rPr>
          <w:rFonts w:ascii="Times New Roman" w:hAnsi="Times New Roman" w:cs="Times New Roman"/>
        </w:rPr>
        <w:t xml:space="preserve">BAC = </w:t>
      </w:r>
      <w:r w:rsidRPr="008C53FD">
        <w:rPr>
          <w:rFonts w:ascii="Cambria Math" w:hAnsi="Cambria Math" w:cs="Times New Roman"/>
        </w:rPr>
        <w:t>∠</w:t>
      </w:r>
      <w:r w:rsidR="008C53FD" w:rsidRPr="008C53FD">
        <w:rPr>
          <w:rFonts w:ascii="Times New Roman" w:hAnsi="Times New Roman" w:cs="Times New Roman"/>
        </w:rPr>
        <w:t xml:space="preserve"> POT</w:t>
      </w:r>
    </w:p>
    <w:p w:rsidR="003D1B1B" w:rsidRPr="008C53FD" w:rsidRDefault="003D1B1B" w:rsidP="003D1B1B">
      <w:pPr>
        <w:pStyle w:val="ListParagraph"/>
        <w:numPr>
          <w:ilvl w:val="1"/>
          <w:numId w:val="1"/>
        </w:numPr>
        <w:spacing w:after="120" w:line="360" w:lineRule="auto"/>
        <w:ind w:left="851" w:hanging="425"/>
        <w:jc w:val="both"/>
        <w:rPr>
          <w:rFonts w:ascii="Times New Roman" w:hAnsi="Times New Roman" w:cs="Times New Roman"/>
        </w:rPr>
      </w:pPr>
      <w:r w:rsidRPr="008C53FD">
        <w:rPr>
          <w:rFonts w:ascii="Cambria Math" w:hAnsi="Cambria Math" w:cs="Times New Roman"/>
        </w:rPr>
        <w:t>∠</w:t>
      </w:r>
      <w:r w:rsidR="008C53FD" w:rsidRPr="008C53FD">
        <w:rPr>
          <w:rFonts w:ascii="Times New Roman" w:hAnsi="Times New Roman" w:cs="Times New Roman"/>
        </w:rPr>
        <w:t xml:space="preserve"> BAC = </w:t>
      </w:r>
      <w:r w:rsidRPr="008C53FD">
        <w:rPr>
          <w:rFonts w:ascii="Cambria Math" w:hAnsi="Cambria Math" w:cs="Times New Roman"/>
        </w:rPr>
        <w:t>∠</w:t>
      </w:r>
      <w:r w:rsidR="008C53FD" w:rsidRPr="008C53FD">
        <w:rPr>
          <w:rFonts w:ascii="Times New Roman" w:hAnsi="Times New Roman" w:cs="Times New Roman"/>
        </w:rPr>
        <w:t xml:space="preserve"> PTO </w:t>
      </w:r>
    </w:p>
    <w:p w:rsidR="003D1B1B" w:rsidRPr="008C53FD" w:rsidRDefault="003D1B1B" w:rsidP="003D1B1B">
      <w:pPr>
        <w:pStyle w:val="ListParagraph"/>
        <w:numPr>
          <w:ilvl w:val="1"/>
          <w:numId w:val="1"/>
        </w:numPr>
        <w:spacing w:after="120" w:line="360" w:lineRule="auto"/>
        <w:ind w:left="851" w:hanging="425"/>
        <w:jc w:val="both"/>
        <w:rPr>
          <w:rFonts w:ascii="Times New Roman" w:hAnsi="Times New Roman" w:cs="Times New Roman"/>
        </w:rPr>
      </w:pPr>
      <w:r w:rsidRPr="008C53FD">
        <w:rPr>
          <w:rFonts w:ascii="Cambria Math" w:hAnsi="Cambria Math" w:cs="Times New Roman"/>
        </w:rPr>
        <w:t>∠</w:t>
      </w:r>
      <w:r w:rsidR="008C53FD" w:rsidRPr="008C53FD">
        <w:rPr>
          <w:rFonts w:ascii="Times New Roman" w:hAnsi="Times New Roman" w:cs="Times New Roman"/>
        </w:rPr>
        <w:t xml:space="preserve"> ABC = </w:t>
      </w:r>
      <w:r w:rsidRPr="008C53FD">
        <w:rPr>
          <w:rFonts w:ascii="Cambria Math" w:hAnsi="Cambria Math" w:cs="Times New Roman"/>
        </w:rPr>
        <w:t>∠</w:t>
      </w:r>
      <w:r w:rsidR="008C53FD" w:rsidRPr="008C53FD">
        <w:rPr>
          <w:rFonts w:ascii="Times New Roman" w:hAnsi="Times New Roman" w:cs="Times New Roman"/>
        </w:rPr>
        <w:t xml:space="preserve"> POT</w:t>
      </w:r>
    </w:p>
    <w:p w:rsidR="00EC578A" w:rsidRDefault="003D1B1B" w:rsidP="00EC578A">
      <w:pPr>
        <w:pStyle w:val="ListParagraph"/>
        <w:numPr>
          <w:ilvl w:val="1"/>
          <w:numId w:val="1"/>
        </w:numPr>
        <w:spacing w:after="120" w:line="360" w:lineRule="auto"/>
        <w:ind w:left="851" w:hanging="425"/>
        <w:jc w:val="both"/>
        <w:rPr>
          <w:rFonts w:ascii="Times New Roman" w:hAnsi="Times New Roman" w:cs="Times New Roman"/>
        </w:rPr>
      </w:pPr>
      <w:r w:rsidRPr="008C53FD">
        <w:rPr>
          <w:rFonts w:ascii="Cambria Math" w:hAnsi="Cambria Math" w:cs="Times New Roman"/>
        </w:rPr>
        <w:t>∠</w:t>
      </w:r>
      <w:r w:rsidR="008C53FD" w:rsidRPr="008C53FD">
        <w:rPr>
          <w:rFonts w:ascii="Times New Roman" w:hAnsi="Times New Roman" w:cs="Times New Roman"/>
        </w:rPr>
        <w:t xml:space="preserve"> ABC = </w:t>
      </w:r>
      <w:r w:rsidRPr="008C53FD">
        <w:rPr>
          <w:rFonts w:ascii="Cambria Math" w:hAnsi="Cambria Math" w:cs="Times New Roman"/>
        </w:rPr>
        <w:t>∠</w:t>
      </w:r>
      <w:r w:rsidR="008C53FD" w:rsidRPr="008C53FD">
        <w:rPr>
          <w:rFonts w:ascii="Times New Roman" w:hAnsi="Times New Roman" w:cs="Times New Roman"/>
        </w:rPr>
        <w:t xml:space="preserve"> PTO</w:t>
      </w:r>
    </w:p>
    <w:p w:rsidR="005D64FE" w:rsidRPr="005D64FE" w:rsidRDefault="005D64FE" w:rsidP="005D64FE">
      <w:pPr>
        <w:pStyle w:val="ListParagraph"/>
        <w:spacing w:after="120" w:line="360" w:lineRule="auto"/>
        <w:ind w:left="851"/>
        <w:jc w:val="both"/>
        <w:rPr>
          <w:rFonts w:ascii="Times New Roman" w:hAnsi="Times New Roman" w:cs="Times New Roman"/>
        </w:rPr>
      </w:pPr>
    </w:p>
    <w:p w:rsidR="00E61F7A"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noProof/>
          <w:lang w:eastAsia="id-ID"/>
        </w:rPr>
        <w:pict>
          <v:group id="_x0000_s1095" style="position:absolute;left:0;text-align:left;margin-left:292.45pt;margin-top:4.55pt;width:142.35pt;height:113.2pt;z-index:251664384" coordorigin="4796,8333" coordsize="2847,2264">
            <v:shape id="_x0000_s1096" type="#_x0000_t202" style="position:absolute;left:5741;top:8333;width:956;height:381" filled="f" stroked="f">
              <v:textbox>
                <w:txbxContent>
                  <w:p w:rsidR="00A22153" w:rsidRPr="003D644B" w:rsidRDefault="00A22153" w:rsidP="005D64FE">
                    <w:pPr>
                      <w:jc w:val="center"/>
                      <w:rPr>
                        <w:sz w:val="18"/>
                        <w:szCs w:val="18"/>
                        <w:lang w:val="en-US"/>
                      </w:rPr>
                    </w:pPr>
                    <w:r>
                      <w:rPr>
                        <w:sz w:val="18"/>
                        <w:szCs w:val="18"/>
                        <w:lang w:val="en-US"/>
                      </w:rPr>
                      <w:t>6 cm</w:t>
                    </w:r>
                  </w:p>
                </w:txbxContent>
              </v:textbox>
            </v:shape>
            <v:shape id="_x0000_s1097" type="#_x0000_t202" style="position:absolute;left:4999;top:9184;width:380;height:381" filled="f" stroked="f">
              <v:textbox>
                <w:txbxContent>
                  <w:p w:rsidR="00A22153" w:rsidRDefault="00A22153" w:rsidP="005D64FE">
                    <w:pPr>
                      <w:jc w:val="center"/>
                    </w:pPr>
                    <w:r>
                      <w:t>A</w:t>
                    </w:r>
                  </w:p>
                </w:txbxContent>
              </v:textbox>
            </v:shape>
            <v:shapetype id="_x0000_t119" coordsize="21600,21600" o:spt="119" path="m,l21600,,17240,21600r-12880,xe">
              <v:stroke joinstyle="miter"/>
              <v:path gradientshapeok="t" o:connecttype="custom" o:connectlocs="10800,0;2180,10800;10800,21600;19420,10800" textboxrect="4321,0,17204,21600"/>
            </v:shapetype>
            <v:shape id="_x0000_s1098" type="#_x0000_t119" style="position:absolute;left:5113;top:8669;width:2245;height:1547;rotation:180" filled="f"/>
            <v:shape id="_x0000_s1099" type="#_x0000_t32" style="position:absolute;left:5571;top:8669;width:671;height:0" o:connectortype="straight">
              <v:stroke endarrow="block"/>
            </v:shape>
            <v:shape id="_x0000_s1100" type="#_x0000_t32" style="position:absolute;left:5365;top:9415;width:877;height:0" o:connectortype="straight">
              <v:stroke endarrow="block"/>
            </v:shape>
            <v:shape id="_x0000_s1101" type="#_x0000_t32" style="position:absolute;left:6143;top:9415;width:989;height:0" o:connectortype="straight"/>
            <v:shape id="_x0000_s1102" type="#_x0000_t32" style="position:absolute;left:5113;top:10216;width:1129;height:0" o:connectortype="straight">
              <v:stroke endarrow="block"/>
            </v:shape>
            <v:shape id="_x0000_s1103" type="#_x0000_t202" style="position:absolute;left:7059;top:9194;width:380;height:381" filled="f" stroked="f">
              <v:textbox>
                <w:txbxContent>
                  <w:p w:rsidR="00A22153" w:rsidRPr="003D644B" w:rsidRDefault="00A22153" w:rsidP="005D64FE">
                    <w:pPr>
                      <w:jc w:val="center"/>
                      <w:rPr>
                        <w:lang w:val="en-US"/>
                      </w:rPr>
                    </w:pPr>
                    <w:r>
                      <w:rPr>
                        <w:lang w:val="en-US"/>
                      </w:rPr>
                      <w:t>B</w:t>
                    </w:r>
                  </w:p>
                </w:txbxContent>
              </v:textbox>
            </v:shape>
            <v:shape id="_x0000_s1104" type="#_x0000_t202" style="position:absolute;left:4796;top:10055;width:380;height:381" filled="f" stroked="f">
              <v:textbox>
                <w:txbxContent>
                  <w:p w:rsidR="00A22153" w:rsidRPr="003D644B" w:rsidRDefault="00A22153" w:rsidP="005D64FE">
                    <w:pPr>
                      <w:jc w:val="center"/>
                      <w:rPr>
                        <w:lang w:val="en-US"/>
                      </w:rPr>
                    </w:pPr>
                    <w:r>
                      <w:rPr>
                        <w:lang w:val="en-US"/>
                      </w:rPr>
                      <w:t>P</w:t>
                    </w:r>
                  </w:p>
                </w:txbxContent>
              </v:textbox>
            </v:shape>
            <v:shape id="_x0000_s1105" type="#_x0000_t202" style="position:absolute;left:7263;top:10041;width:380;height:381" filled="f" stroked="f">
              <v:textbox>
                <w:txbxContent>
                  <w:p w:rsidR="00A22153" w:rsidRPr="003D644B" w:rsidRDefault="00A22153" w:rsidP="005D64FE">
                    <w:pPr>
                      <w:jc w:val="center"/>
                      <w:rPr>
                        <w:lang w:val="en-US"/>
                      </w:rPr>
                    </w:pPr>
                    <w:r>
                      <w:rPr>
                        <w:lang w:val="en-US"/>
                      </w:rPr>
                      <w:t>Q</w:t>
                    </w:r>
                  </w:p>
                </w:txbxContent>
              </v:textbox>
            </v:shape>
            <v:shape id="_x0000_s1106" type="#_x0000_t202" style="position:absolute;left:6766;top:8377;width:380;height:381" filled="f" stroked="f">
              <v:textbox>
                <w:txbxContent>
                  <w:p w:rsidR="00A22153" w:rsidRPr="003D644B" w:rsidRDefault="00A22153" w:rsidP="005D64FE">
                    <w:pPr>
                      <w:jc w:val="center"/>
                      <w:rPr>
                        <w:lang w:val="en-US"/>
                      </w:rPr>
                    </w:pPr>
                    <w:r>
                      <w:rPr>
                        <w:lang w:val="en-US"/>
                      </w:rPr>
                      <w:t>R</w:t>
                    </w:r>
                  </w:p>
                </w:txbxContent>
              </v:textbox>
            </v:shape>
            <v:shape id="_x0000_s1107" type="#_x0000_t202" style="position:absolute;left:5281;top:8391;width:380;height:381" filled="f" stroked="f">
              <v:textbox>
                <w:txbxContent>
                  <w:p w:rsidR="00A22153" w:rsidRPr="003D644B" w:rsidRDefault="00A22153" w:rsidP="005D64FE">
                    <w:pPr>
                      <w:jc w:val="center"/>
                      <w:rPr>
                        <w:lang w:val="en-US"/>
                      </w:rPr>
                    </w:pPr>
                    <w:r>
                      <w:rPr>
                        <w:lang w:val="en-US"/>
                      </w:rPr>
                      <w:t>S</w:t>
                    </w:r>
                  </w:p>
                </w:txbxContent>
              </v:textbox>
            </v:shape>
            <v:shape id="_x0000_s1108" type="#_x0000_t202" style="position:absolute;left:5741;top:10216;width:956;height:381" filled="f" stroked="f">
              <v:textbox>
                <w:txbxContent>
                  <w:p w:rsidR="00A22153" w:rsidRPr="003D644B" w:rsidRDefault="00A22153" w:rsidP="005D64FE">
                    <w:pPr>
                      <w:jc w:val="center"/>
                      <w:rPr>
                        <w:sz w:val="18"/>
                        <w:szCs w:val="18"/>
                        <w:lang w:val="en-US"/>
                      </w:rPr>
                    </w:pPr>
                    <w:r>
                      <w:rPr>
                        <w:sz w:val="18"/>
                        <w:szCs w:val="18"/>
                        <w:lang w:val="en-US"/>
                      </w:rPr>
                      <w:t>18 cm</w:t>
                    </w:r>
                  </w:p>
                </w:txbxContent>
              </v:textbox>
            </v:shape>
            <w10:wrap type="square"/>
          </v:group>
        </w:pict>
      </w:r>
      <w:r w:rsidR="00356822">
        <w:rPr>
          <w:rFonts w:ascii="Times New Roman" w:hAnsi="Times New Roman" w:cs="Times New Roman"/>
        </w:rPr>
        <w:t>Perhatikan gambar! Jika SA : AP = 7 : 5, maka panjang AB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27)</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 cm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11 cm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12 cm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13 cm</w:t>
      </w:r>
    </w:p>
    <w:p w:rsidR="005D64FE" w:rsidRDefault="005D64FE" w:rsidP="005D64FE">
      <w:pPr>
        <w:pStyle w:val="ListParagraph"/>
        <w:spacing w:after="120" w:line="360" w:lineRule="auto"/>
        <w:ind w:left="851"/>
        <w:jc w:val="both"/>
        <w:rPr>
          <w:rFonts w:ascii="Times New Roman" w:hAnsi="Times New Roman" w:cs="Times New Roman"/>
        </w:rPr>
      </w:pPr>
    </w:p>
    <w:p w:rsidR="005D64FE" w:rsidRDefault="005D64FE" w:rsidP="005D64FE">
      <w:pPr>
        <w:pStyle w:val="ListParagraph"/>
        <w:spacing w:after="120" w:line="360" w:lineRule="auto"/>
        <w:ind w:left="851"/>
        <w:jc w:val="both"/>
        <w:rPr>
          <w:rFonts w:ascii="Times New Roman" w:hAnsi="Times New Roman" w:cs="Times New Roman"/>
        </w:rPr>
      </w:pPr>
    </w:p>
    <w:p w:rsidR="00356822" w:rsidRDefault="00356822"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Panjang bayangan sebuah pohon 12 m. Pada saat yang sama </w:t>
      </w:r>
      <w:r w:rsidR="00BF5F6A">
        <w:rPr>
          <w:rFonts w:ascii="Times New Roman" w:hAnsi="Times New Roman" w:cs="Times New Roman"/>
        </w:rPr>
        <w:t>panjang bayangan Roy yang tingginya 150 cm adalah 2 m. Tinggi pohon tersebut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28)</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6 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8 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9 m</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16 m</w:t>
      </w:r>
    </w:p>
    <w:p w:rsidR="005D64FE" w:rsidRDefault="000A0790" w:rsidP="005D64FE">
      <w:pPr>
        <w:pStyle w:val="ListParagraph"/>
        <w:spacing w:after="120" w:line="360" w:lineRule="auto"/>
        <w:ind w:left="851"/>
        <w:jc w:val="both"/>
        <w:rPr>
          <w:rFonts w:ascii="Times New Roman" w:hAnsi="Times New Roman" w:cs="Times New Roman"/>
        </w:rPr>
      </w:pPr>
      <w:r>
        <w:rPr>
          <w:rFonts w:ascii="Times New Roman" w:hAnsi="Times New Roman" w:cs="Times New Roman"/>
          <w:noProof/>
          <w:lang w:eastAsia="id-ID"/>
        </w:rPr>
        <w:pict>
          <v:group id="_x0000_s1109" style="position:absolute;left:0;text-align:left;margin-left:286.65pt;margin-top:7.3pt;width:100.85pt;height:127.35pt;z-index:251665408" coordorigin="4178,10281" coordsize="2017,2547">
            <v:shape id="_x0000_s1110" type="#_x0000_t32" style="position:absolute;left:4461;top:10597;width:686;height:1860;flip:x" o:connectortype="straight"/>
            <v:shape id="_x0000_s1111" type="#_x0000_t32" style="position:absolute;left:5154;top:10597;width:755;height:1860" o:connectortype="straight"/>
            <v:shape id="_x0000_s1112" type="#_x0000_t32" style="position:absolute;left:4461;top:12457;width:1448;height:1" o:connectortype="straight">
              <v:stroke dashstyle="dash"/>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13" type="#_x0000_t19" style="position:absolute;left:4474;top:12244;width:1424;height:584;flip:y" coordsize="39662,21600" adj="-10230547,-1494038,19749" path="wr-1851,,41349,43200,,12851,39662,13231nfewr-1851,,41349,43200,,12851,39662,13231l19749,21600nsxe">
              <v:path o:connectlocs="0,12851;39662,13231;19749,21600"/>
            </v:shape>
            <v:shape id="_x0000_s1114" type="#_x0000_t19" style="position:absolute;left:4455;top:12064;width:1429;height:584;rotation:-180;flip:y" coordsize="39818,21600" adj="-10230547,-1422393,19749" path="wr-1851,,41349,43200,,12851,39818,13612nfewr-1851,,41349,43200,,12851,39818,13612l19749,21600nsxe">
              <v:stroke dashstyle="dash"/>
              <v:path o:connectlocs="0,12851;39818,13612;19749,21600"/>
            </v:shape>
            <v:shape id="_x0000_s1115" type="#_x0000_t32" style="position:absolute;left:5147;top:10597;width:36;height:1861" o:connectortype="straight">
              <v:stroke dashstyle="dash"/>
            </v:shape>
            <v:group id="_x0000_s1116" style="position:absolute;left:5256;top:12244;width:123;height:122" coordorigin="1272,11692" coordsize="123,122">
              <v:shape id="_x0000_s1117" type="#_x0000_t32" style="position:absolute;left:1272;top:11692;width:0;height:122" o:connectortype="straight"/>
              <v:shape id="_x0000_s1118" type="#_x0000_t32" style="position:absolute;left:1272;top:11814;width:123;height:0" o:connectortype="straight"/>
            </v:group>
            <v:shape id="_x0000_s1119" type="#_x0000_t202" style="position:absolute;left:4971;top:12394;width:380;height:381" filled="f" stroked="f">
              <v:textbox>
                <w:txbxContent>
                  <w:p w:rsidR="00A22153" w:rsidRPr="00006CFC" w:rsidRDefault="00A22153" w:rsidP="005D64FE">
                    <w:pPr>
                      <w:jc w:val="center"/>
                      <w:rPr>
                        <w:lang w:val="en-US"/>
                      </w:rPr>
                    </w:pPr>
                    <w:r>
                      <w:rPr>
                        <w:lang w:val="en-US"/>
                      </w:rPr>
                      <w:t>N</w:t>
                    </w:r>
                  </w:p>
                </w:txbxContent>
              </v:textbox>
            </v:shape>
            <v:shape id="_x0000_s1120" type="#_x0000_t202" style="position:absolute;left:5815;top:12267;width:380;height:381" filled="f" stroked="f">
              <v:textbox>
                <w:txbxContent>
                  <w:p w:rsidR="00A22153" w:rsidRPr="00006CFC" w:rsidRDefault="00A22153" w:rsidP="005D64FE">
                    <w:pPr>
                      <w:jc w:val="center"/>
                      <w:rPr>
                        <w:lang w:val="en-US"/>
                      </w:rPr>
                    </w:pPr>
                    <w:r>
                      <w:rPr>
                        <w:lang w:val="en-US"/>
                      </w:rPr>
                      <w:t>M</w:t>
                    </w:r>
                  </w:p>
                </w:txbxContent>
              </v:textbox>
            </v:shape>
            <v:shape id="_x0000_s1121" type="#_x0000_t202" style="position:absolute;left:4178;top:12244;width:380;height:381" filled="f" stroked="f">
              <v:textbox>
                <w:txbxContent>
                  <w:p w:rsidR="00A22153" w:rsidRPr="00006CFC" w:rsidRDefault="00A22153" w:rsidP="005D64FE">
                    <w:pPr>
                      <w:jc w:val="center"/>
                      <w:rPr>
                        <w:lang w:val="en-US"/>
                      </w:rPr>
                    </w:pPr>
                    <w:r>
                      <w:rPr>
                        <w:lang w:val="en-US"/>
                      </w:rPr>
                      <w:t>L</w:t>
                    </w:r>
                  </w:p>
                </w:txbxContent>
              </v:textbox>
            </v:shape>
            <v:shape id="_x0000_s1122" type="#_x0000_t202" style="position:absolute;left:4943;top:10281;width:380;height:381" filled="f" stroked="f">
              <v:textbox>
                <w:txbxContent>
                  <w:p w:rsidR="00A22153" w:rsidRPr="00006CFC" w:rsidRDefault="00A22153" w:rsidP="005D64FE">
                    <w:pPr>
                      <w:jc w:val="center"/>
                      <w:rPr>
                        <w:lang w:val="en-US"/>
                      </w:rPr>
                    </w:pPr>
                    <w:r>
                      <w:rPr>
                        <w:lang w:val="en-US"/>
                      </w:rPr>
                      <w:t>K</w:t>
                    </w:r>
                  </w:p>
                </w:txbxContent>
              </v:textbox>
            </v:shape>
          </v:group>
        </w:pict>
      </w:r>
    </w:p>
    <w:p w:rsidR="00BF5F6A" w:rsidRDefault="00BF5F6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Perhatikan gambar kerucut di samping! </w:t>
      </w:r>
    </w:p>
    <w:p w:rsidR="00BF5F6A" w:rsidRDefault="00BF5F6A" w:rsidP="00BF5F6A">
      <w:pPr>
        <w:pStyle w:val="ListParagraph"/>
        <w:spacing w:after="120" w:line="360" w:lineRule="auto"/>
        <w:ind w:left="425"/>
        <w:jc w:val="both"/>
        <w:rPr>
          <w:rFonts w:ascii="Times New Roman" w:hAnsi="Times New Roman" w:cs="Times New Roman"/>
        </w:rPr>
      </w:pPr>
      <w:r>
        <w:rPr>
          <w:rFonts w:ascii="Times New Roman" w:hAnsi="Times New Roman" w:cs="Times New Roman"/>
        </w:rPr>
        <w:t>Nama ruas garis KM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29)</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Jari-jari</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Diameter</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lastRenderedPageBreak/>
        <w:t>Garis pelukis</w:t>
      </w:r>
    </w:p>
    <w:p w:rsidR="00A921EC" w:rsidRDefault="00A921EC"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Garis tinggi</w:t>
      </w:r>
    </w:p>
    <w:p w:rsidR="005D64FE" w:rsidRDefault="005D64FE" w:rsidP="005D64FE">
      <w:pPr>
        <w:pStyle w:val="ListParagraph"/>
        <w:spacing w:after="120" w:line="360" w:lineRule="auto"/>
        <w:ind w:left="851"/>
        <w:jc w:val="both"/>
        <w:rPr>
          <w:rFonts w:ascii="Times New Roman" w:hAnsi="Times New Roman" w:cs="Times New Roman"/>
        </w:rPr>
      </w:pPr>
    </w:p>
    <w:p w:rsidR="005D64FE" w:rsidRDefault="005D64FE" w:rsidP="005D64FE">
      <w:pPr>
        <w:pStyle w:val="ListParagraph"/>
        <w:spacing w:after="120" w:line="360" w:lineRule="auto"/>
        <w:ind w:left="851"/>
        <w:jc w:val="both"/>
        <w:rPr>
          <w:rFonts w:ascii="Times New Roman" w:hAnsi="Times New Roman" w:cs="Times New Roman"/>
        </w:rPr>
      </w:pPr>
    </w:p>
    <w:p w:rsidR="005D64FE" w:rsidRDefault="005D64FE" w:rsidP="005D64FE">
      <w:pPr>
        <w:pStyle w:val="ListParagraph"/>
        <w:spacing w:after="120" w:line="360" w:lineRule="auto"/>
        <w:ind w:left="851"/>
        <w:jc w:val="both"/>
        <w:rPr>
          <w:rFonts w:ascii="Times New Roman" w:hAnsi="Times New Roman" w:cs="Times New Roman"/>
        </w:rPr>
      </w:pPr>
    </w:p>
    <w:p w:rsidR="005D64FE" w:rsidRDefault="005D64FE" w:rsidP="005D64FE">
      <w:pPr>
        <w:pStyle w:val="ListParagraph"/>
        <w:spacing w:after="120" w:line="360" w:lineRule="auto"/>
        <w:ind w:left="851"/>
        <w:jc w:val="both"/>
        <w:rPr>
          <w:rFonts w:ascii="Times New Roman" w:hAnsi="Times New Roman" w:cs="Times New Roman"/>
        </w:rPr>
      </w:pPr>
    </w:p>
    <w:p w:rsidR="00BF5F6A" w:rsidRDefault="00BF5F6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Perhatikan gambar di bawah!</w:t>
      </w:r>
    </w:p>
    <w:p w:rsidR="005D64FE" w:rsidRDefault="000A0790" w:rsidP="005D64FE">
      <w:pPr>
        <w:pStyle w:val="ListParagraph"/>
        <w:spacing w:after="120" w:line="360" w:lineRule="auto"/>
        <w:ind w:left="425"/>
        <w:jc w:val="both"/>
        <w:rPr>
          <w:rFonts w:ascii="Times New Roman" w:hAnsi="Times New Roman" w:cs="Times New Roman"/>
        </w:rPr>
      </w:pPr>
      <w:r w:rsidRPr="000A0790">
        <w:rPr>
          <w:rFonts w:ascii="Times New Roman" w:eastAsiaTheme="minorEastAsia" w:hAnsi="Times New Roman" w:cs="Times New Roman"/>
          <w:noProof/>
          <w:lang w:eastAsia="id-ID"/>
        </w:rPr>
        <w:pict>
          <v:group id="_x0000_s1159" style="position:absolute;left:0;text-align:left;margin-left:352.95pt;margin-top:6.5pt;width:70.9pt;height:83.15pt;z-index:251669504" coordorigin="666,13530" coordsize="1418,1591">
            <v:group id="_x0000_s1160" style="position:absolute;left:666;top:13530;width:1418;height:1210" coordorigin="4111,14251" coordsize="1418,1210">
              <v:rect id="_x0000_s1161" style="position:absolute;left:4331;top:14251;width:978;height:222" filled="f"/>
              <v:rect id="_x0000_s1162" style="position:absolute;left:4331;top:14858;width:978;height:222" filled="f"/>
              <v:rect id="_x0000_s1163" style="position:absolute;left:4331;top:15080;width:978;height:381" filled="f"/>
              <v:rect id="_x0000_s1164" style="position:absolute;left:4331;top:14477;width:978;height:381" filled="f"/>
              <v:rect id="_x0000_s1165" style="position:absolute;left:5309;top:15080;width:220;height:381" filled="f"/>
              <v:rect id="_x0000_s1166" style="position:absolute;left:4111;top:14477;width:220;height:381" filled="f"/>
            </v:group>
            <v:shape id="_x0000_s1167" type="#_x0000_t202" style="position:absolute;left:1012;top:14740;width:731;height:381" filled="f" stroked="f">
              <v:textbox>
                <w:txbxContent>
                  <w:p w:rsidR="00A22153" w:rsidRPr="00DD2901" w:rsidRDefault="00A22153" w:rsidP="005D64FE">
                    <w:pPr>
                      <w:jc w:val="center"/>
                      <w:rPr>
                        <w:rFonts w:ascii="Times New Roman" w:hAnsi="Times New Roman" w:cs="Times New Roman"/>
                      </w:rPr>
                    </w:pPr>
                    <w:r>
                      <w:rPr>
                        <w:rFonts w:ascii="Times New Roman" w:hAnsi="Times New Roman" w:cs="Times New Roman"/>
                      </w:rPr>
                      <w:t>(IV)</w:t>
                    </w:r>
                  </w:p>
                </w:txbxContent>
              </v:textbox>
            </v:shape>
          </v:group>
        </w:pict>
      </w:r>
      <w:r>
        <w:rPr>
          <w:rFonts w:ascii="Times New Roman" w:hAnsi="Times New Roman" w:cs="Times New Roman"/>
          <w:noProof/>
          <w:lang w:eastAsia="id-ID"/>
        </w:rPr>
        <w:pict>
          <v:group id="_x0000_s1141" style="position:absolute;left:0;text-align:left;margin-left:257.2pt;margin-top:7.25pt;width:59.95pt;height:79.4pt;z-index:251668480" coordorigin="2609,13081" coordsize="1199,1588">
            <v:group id="_x0000_s1142" style="position:absolute;left:2609;top:13081;width:1199;height:1207" coordorigin="3440,14096" coordsize="1199,1207">
              <v:rect id="_x0000_s1143" style="position:absolute;left:3440;top:14477;width:978;height:222" filled="f"/>
              <v:rect id="_x0000_s1144" style="position:absolute;left:3440;top:14096;width:978;height:381" filled="f"/>
              <v:rect id="_x0000_s1145" style="position:absolute;left:3440;top:15081;width:978;height:222" filled="f"/>
              <v:rect id="_x0000_s1146" style="position:absolute;left:3440;top:14700;width:978;height:381" filled="f"/>
              <v:rect id="_x0000_s1147" style="position:absolute;left:4418;top:14096;width:221;height:381" filled="f"/>
              <v:rect id="_x0000_s1148" style="position:absolute;left:4418;top:14699;width:221;height:381" filled="f"/>
            </v:group>
            <v:shape id="_x0000_s1149" type="#_x0000_t202" style="position:absolute;left:2718;top:14288;width:717;height:381" filled="f" stroked="f">
              <v:textbox>
                <w:txbxContent>
                  <w:p w:rsidR="00A22153" w:rsidRPr="00DD2901" w:rsidRDefault="00A22153" w:rsidP="005D64FE">
                    <w:pPr>
                      <w:jc w:val="center"/>
                      <w:rPr>
                        <w:rFonts w:ascii="Times New Roman" w:hAnsi="Times New Roman" w:cs="Times New Roman"/>
                      </w:rPr>
                    </w:pPr>
                    <w:r>
                      <w:rPr>
                        <w:rFonts w:ascii="Times New Roman" w:hAnsi="Times New Roman" w:cs="Times New Roman"/>
                      </w:rPr>
                      <w:t>(III)</w:t>
                    </w:r>
                  </w:p>
                </w:txbxContent>
              </v:textbox>
            </v:shape>
          </v:group>
        </w:pict>
      </w:r>
      <w:r>
        <w:rPr>
          <w:rFonts w:ascii="Times New Roman" w:hAnsi="Times New Roman" w:cs="Times New Roman"/>
          <w:noProof/>
          <w:lang w:eastAsia="id-ID"/>
        </w:rPr>
        <w:pict>
          <v:group id="_x0000_s1132" style="position:absolute;left:0;text-align:left;margin-left:144.15pt;margin-top:6.55pt;width:77.4pt;height:79.35pt;z-index:251667456" coordorigin="8532,13086" coordsize="1548,1587">
            <v:shape id="_x0000_s1133" type="#_x0000_t202" style="position:absolute;left:9049;top:14292;width:714;height:381" filled="f" stroked="f">
              <v:textbox>
                <w:txbxContent>
                  <w:p w:rsidR="00A22153" w:rsidRPr="00DD2901" w:rsidRDefault="00A22153" w:rsidP="005D64FE">
                    <w:pPr>
                      <w:jc w:val="center"/>
                      <w:rPr>
                        <w:rFonts w:ascii="Times New Roman" w:hAnsi="Times New Roman" w:cs="Times New Roman"/>
                      </w:rPr>
                    </w:pPr>
                    <w:r>
                      <w:rPr>
                        <w:rFonts w:ascii="Times New Roman" w:hAnsi="Times New Roman" w:cs="Times New Roman"/>
                      </w:rPr>
                      <w:t>(II)</w:t>
                    </w:r>
                  </w:p>
                </w:txbxContent>
              </v:textbox>
            </v:shape>
            <v:group id="_x0000_s1134" style="position:absolute;left:8532;top:13086;width:1548;height:1206" coordorigin="910,14195" coordsize="1548,1206">
              <v:rect id="_x0000_s1135" style="position:absolute;left:1096;top:15020;width:978;height:381" filled="f"/>
              <v:rect id="_x0000_s1136" style="position:absolute;left:1096;top:14576;width:978;height:222" filled="f"/>
              <v:rect id="_x0000_s1137" style="position:absolute;left:1096;top:14195;width:978;height:381" filled="f"/>
              <v:rect id="_x0000_s1138" style="position:absolute;left:910;top:14195;width:186;height:381" filled="f"/>
              <v:rect id="_x0000_s1139" style="position:absolute;left:1096;top:14798;width:978;height:222" filled="f"/>
              <v:rect id="_x0000_s1140" style="position:absolute;left:2074;top:15020;width:384;height:381" filled="f"/>
            </v:group>
          </v:group>
        </w:pict>
      </w:r>
      <w:r>
        <w:rPr>
          <w:rFonts w:ascii="Times New Roman" w:hAnsi="Times New Roman" w:cs="Times New Roman"/>
          <w:noProof/>
          <w:lang w:eastAsia="id-ID"/>
        </w:rPr>
        <w:pict>
          <v:group id="_x0000_s1123" style="position:absolute;left:0;text-align:left;margin-left:31pt;margin-top:7.3pt;width:82.9pt;height:79.55pt;z-index:251666432" coordorigin="5314,14066" coordsize="1658,1591">
            <v:group id="_x0000_s1124" style="position:absolute;left:5314;top:14066;width:1658;height:1210" coordorigin="1331,14060" coordsize="1658,1210">
              <v:rect id="_x0000_s1125" style="position:absolute;left:1796;top:14060;width:978;height:381" filled="f"/>
              <v:rect id="_x0000_s1126" style="position:absolute;left:1796;top:14445;width:978;height:222" filled="f"/>
              <v:rect id="_x0000_s1127" style="position:absolute;left:1796;top:14667;width:978;height:381" filled="f"/>
              <v:rect id="_x0000_s1128" style="position:absolute;left:2774;top:14060;width:215;height:381" filled="f"/>
              <v:rect id="_x0000_s1129" style="position:absolute;left:1796;top:15048;width:978;height:222" filled="f"/>
              <v:rect id="_x0000_s1130" style="position:absolute;left:1331;top:15048;width:467;height:222" filled="f"/>
            </v:group>
            <v:shape id="_x0000_s1131" type="#_x0000_t202" style="position:absolute;left:5644;top:15276;width:835;height:381" filled="f" stroked="f">
              <v:textbox>
                <w:txbxContent>
                  <w:p w:rsidR="00A22153" w:rsidRPr="00DD2901" w:rsidRDefault="00A22153" w:rsidP="005D64FE">
                    <w:pPr>
                      <w:jc w:val="center"/>
                      <w:rPr>
                        <w:rFonts w:ascii="Times New Roman" w:hAnsi="Times New Roman" w:cs="Times New Roman"/>
                      </w:rPr>
                    </w:pPr>
                    <w:r>
                      <w:rPr>
                        <w:rFonts w:ascii="Times New Roman" w:hAnsi="Times New Roman" w:cs="Times New Roman"/>
                      </w:rPr>
                      <w:t>(I)</w:t>
                    </w:r>
                  </w:p>
                </w:txbxContent>
              </v:textbox>
            </v:shape>
          </v:group>
        </w:pict>
      </w:r>
    </w:p>
    <w:p w:rsidR="005D64FE" w:rsidRDefault="005D64FE" w:rsidP="005D64FE">
      <w:pPr>
        <w:pStyle w:val="ListParagraph"/>
        <w:spacing w:after="120" w:line="360" w:lineRule="auto"/>
        <w:ind w:left="425"/>
        <w:jc w:val="both"/>
        <w:rPr>
          <w:rFonts w:ascii="Times New Roman" w:hAnsi="Times New Roman" w:cs="Times New Roman"/>
        </w:rPr>
      </w:pPr>
    </w:p>
    <w:p w:rsidR="005D64FE" w:rsidRDefault="005D64FE" w:rsidP="005D64FE">
      <w:pPr>
        <w:pStyle w:val="ListParagraph"/>
        <w:spacing w:after="120" w:line="360" w:lineRule="auto"/>
        <w:ind w:left="425"/>
        <w:jc w:val="both"/>
        <w:rPr>
          <w:rFonts w:ascii="Times New Roman" w:hAnsi="Times New Roman" w:cs="Times New Roman"/>
        </w:rPr>
      </w:pPr>
    </w:p>
    <w:p w:rsidR="005D64FE" w:rsidRDefault="005D64FE" w:rsidP="005D64FE">
      <w:pPr>
        <w:pStyle w:val="ListParagraph"/>
        <w:spacing w:after="120" w:line="360" w:lineRule="auto"/>
        <w:ind w:left="425"/>
        <w:jc w:val="both"/>
        <w:rPr>
          <w:rFonts w:ascii="Times New Roman" w:hAnsi="Times New Roman" w:cs="Times New Roman"/>
        </w:rPr>
      </w:pPr>
    </w:p>
    <w:p w:rsidR="005D64FE" w:rsidRDefault="005D64FE" w:rsidP="005D64FE">
      <w:pPr>
        <w:pStyle w:val="ListParagraph"/>
        <w:spacing w:after="120" w:line="360" w:lineRule="auto"/>
        <w:ind w:left="425"/>
        <w:jc w:val="both"/>
        <w:rPr>
          <w:rFonts w:ascii="Times New Roman" w:hAnsi="Times New Roman" w:cs="Times New Roman"/>
        </w:rPr>
      </w:pPr>
    </w:p>
    <w:p w:rsidR="00BF5F6A" w:rsidRDefault="00BF5F6A" w:rsidP="00BF5F6A">
      <w:pPr>
        <w:pStyle w:val="ListParagraph"/>
        <w:spacing w:after="120" w:line="360" w:lineRule="auto"/>
        <w:ind w:left="425"/>
        <w:jc w:val="both"/>
        <w:rPr>
          <w:rFonts w:ascii="Times New Roman" w:hAnsi="Times New Roman" w:cs="Times New Roman"/>
        </w:rPr>
      </w:pPr>
      <w:r>
        <w:rPr>
          <w:rFonts w:ascii="Times New Roman" w:hAnsi="Times New Roman" w:cs="Times New Roman"/>
        </w:rPr>
        <w:t>Yang merupakan jaring-jaring balok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30)</w:t>
      </w:r>
    </w:p>
    <w:p w:rsidR="00A921EC" w:rsidRDefault="00C82E58"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I dan II</w:t>
      </w:r>
    </w:p>
    <w:p w:rsidR="00C82E58" w:rsidRDefault="00C82E58"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II dan III</w:t>
      </w:r>
    </w:p>
    <w:p w:rsidR="00C82E58" w:rsidRDefault="00C82E58"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III dan IV</w:t>
      </w:r>
    </w:p>
    <w:p w:rsidR="00C82E58" w:rsidRDefault="00C82E58" w:rsidP="00A921EC">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I dan IV</w:t>
      </w:r>
    </w:p>
    <w:p w:rsidR="005D64FE" w:rsidRDefault="005D64FE" w:rsidP="005D64FE">
      <w:pPr>
        <w:pStyle w:val="ListParagraph"/>
        <w:spacing w:after="120" w:line="360" w:lineRule="auto"/>
        <w:ind w:left="851"/>
        <w:jc w:val="both"/>
        <w:rPr>
          <w:rFonts w:ascii="Times New Roman" w:hAnsi="Times New Roman" w:cs="Times New Roman"/>
        </w:rPr>
      </w:pPr>
    </w:p>
    <w:p w:rsidR="00BF5F6A" w:rsidRPr="00C82E58" w:rsidRDefault="00BF5F6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Sebuah kerucut memiliki diameter alas 20 cm dan tinggi 24 cm (</w:t>
      </w:r>
      <m:oMath>
        <m:r>
          <w:rPr>
            <w:rFonts w:ascii="Cambria Math" w:hAnsi="Cambria Math" w:cs="Times New Roman"/>
          </w:rPr>
          <m:t>π=3,14)</m:t>
        </m:r>
      </m:oMath>
      <w:r>
        <w:rPr>
          <w:rFonts w:ascii="Times New Roman" w:eastAsiaTheme="minorEastAsia" w:hAnsi="Times New Roman" w:cs="Times New Roman"/>
        </w:rPr>
        <w:t>. Volume kerucut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31)</w:t>
      </w:r>
    </w:p>
    <w:p w:rsidR="00C82E58" w:rsidRPr="00C82E58" w:rsidRDefault="00DA52FD" w:rsidP="00C82E58">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5.212</w:t>
      </w:r>
      <w:r w:rsidR="00C82E58">
        <w:rPr>
          <w:rFonts w:ascii="Times New Roman" w:eastAsiaTheme="minorEastAsia" w:hAnsi="Times New Roman" w:cs="Times New Roman"/>
        </w:rPr>
        <w:t xml:space="preserve"> cm</w:t>
      </w:r>
      <w:r w:rsidR="00C82E58" w:rsidRPr="00C82E58">
        <w:rPr>
          <w:rFonts w:ascii="Times New Roman" w:eastAsiaTheme="minorEastAsia" w:hAnsi="Times New Roman" w:cs="Times New Roman"/>
          <w:vertAlign w:val="superscript"/>
        </w:rPr>
        <w:t>3</w:t>
      </w:r>
    </w:p>
    <w:p w:rsidR="00C82E58" w:rsidRPr="00C82E58" w:rsidRDefault="00DA52FD" w:rsidP="00C82E58">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2.512</w:t>
      </w:r>
      <w:r w:rsidR="00C82E58">
        <w:rPr>
          <w:rFonts w:ascii="Times New Roman" w:eastAsiaTheme="minorEastAsia" w:hAnsi="Times New Roman" w:cs="Times New Roman"/>
        </w:rPr>
        <w:t xml:space="preserve"> cm</w:t>
      </w:r>
      <w:r w:rsidR="00C82E58" w:rsidRPr="00C82E58">
        <w:rPr>
          <w:rFonts w:ascii="Times New Roman" w:eastAsiaTheme="minorEastAsia" w:hAnsi="Times New Roman" w:cs="Times New Roman"/>
          <w:vertAlign w:val="superscript"/>
        </w:rPr>
        <w:t>3</w:t>
      </w:r>
    </w:p>
    <w:p w:rsidR="00C82E58" w:rsidRPr="00C82E58" w:rsidRDefault="002C26B9" w:rsidP="00C82E5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1.884</w:t>
      </w:r>
      <w:r w:rsidR="00C82E58">
        <w:rPr>
          <w:rFonts w:ascii="Times New Roman" w:eastAsiaTheme="minorEastAsia" w:hAnsi="Times New Roman" w:cs="Times New Roman"/>
        </w:rPr>
        <w:t xml:space="preserve"> cm</w:t>
      </w:r>
      <w:r w:rsidR="00C82E58" w:rsidRPr="00C82E58">
        <w:rPr>
          <w:rFonts w:ascii="Times New Roman" w:eastAsiaTheme="minorEastAsia" w:hAnsi="Times New Roman" w:cs="Times New Roman"/>
          <w:vertAlign w:val="superscript"/>
        </w:rPr>
        <w:t>3</w:t>
      </w:r>
    </w:p>
    <w:p w:rsidR="00C82E58" w:rsidRPr="005D64FE" w:rsidRDefault="002C26B9" w:rsidP="00C82E58">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1.848</w:t>
      </w:r>
      <w:r w:rsidR="00C82E58">
        <w:rPr>
          <w:rFonts w:ascii="Times New Roman" w:eastAsiaTheme="minorEastAsia" w:hAnsi="Times New Roman" w:cs="Times New Roman"/>
        </w:rPr>
        <w:t xml:space="preserve"> cm</w:t>
      </w:r>
      <w:r w:rsidR="00C82E58" w:rsidRPr="00C82E58">
        <w:rPr>
          <w:rFonts w:ascii="Times New Roman" w:eastAsiaTheme="minorEastAsia" w:hAnsi="Times New Roman" w:cs="Times New Roman"/>
          <w:vertAlign w:val="superscript"/>
        </w:rPr>
        <w:t>3</w:t>
      </w:r>
    </w:p>
    <w:p w:rsidR="005D64FE" w:rsidRPr="005D64FE" w:rsidRDefault="005D64FE" w:rsidP="005D64FE">
      <w:pPr>
        <w:pStyle w:val="ListParagraph"/>
        <w:spacing w:after="120" w:line="360" w:lineRule="auto"/>
        <w:ind w:left="851"/>
        <w:jc w:val="both"/>
        <w:rPr>
          <w:rFonts w:ascii="Times New Roman" w:hAnsi="Times New Roman" w:cs="Times New Roman"/>
        </w:rPr>
      </w:pPr>
    </w:p>
    <w:p w:rsidR="00BF5F6A" w:rsidRPr="00C82E58" w:rsidRDefault="00BF5F6A"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eastAsiaTheme="minorEastAsia" w:hAnsi="Times New Roman" w:cs="Times New Roman"/>
        </w:rPr>
        <w:t>Sebuah kotak berbentuk kubusdengan panjang rusuk 18 cm. Kedalam kotak tersebut dimasukkan bola plastik. Volume bola terbesar yang dapat dimasukkan ke dalam kubustersebut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32)</w:t>
      </w:r>
    </w:p>
    <w:p w:rsidR="00DA52FD" w:rsidRPr="00C82E58" w:rsidRDefault="00DA52FD" w:rsidP="00DA52FD">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 xml:space="preserve">1.296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sidRPr="00C82E58">
        <w:rPr>
          <w:rFonts w:ascii="Times New Roman" w:eastAsiaTheme="minorEastAsia" w:hAnsi="Times New Roman" w:cs="Times New Roman"/>
          <w:vertAlign w:val="superscript"/>
        </w:rPr>
        <w:t>3</w:t>
      </w:r>
    </w:p>
    <w:p w:rsidR="00DA52FD" w:rsidRPr="00C82E58" w:rsidRDefault="00DA52FD" w:rsidP="00DA52FD">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 xml:space="preserve">972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sidRPr="00C82E58">
        <w:rPr>
          <w:rFonts w:ascii="Times New Roman" w:eastAsiaTheme="minorEastAsia" w:hAnsi="Times New Roman" w:cs="Times New Roman"/>
          <w:vertAlign w:val="superscript"/>
        </w:rPr>
        <w:t>3</w:t>
      </w:r>
    </w:p>
    <w:p w:rsidR="00DA52FD" w:rsidRPr="00C82E58" w:rsidRDefault="00DA52FD" w:rsidP="00DA52F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 xml:space="preserve">468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sidRPr="00C82E58">
        <w:rPr>
          <w:rFonts w:ascii="Times New Roman" w:eastAsiaTheme="minorEastAsia" w:hAnsi="Times New Roman" w:cs="Times New Roman"/>
          <w:vertAlign w:val="superscript"/>
        </w:rPr>
        <w:t>3</w:t>
      </w:r>
    </w:p>
    <w:p w:rsidR="00C82E58" w:rsidRPr="005D64FE" w:rsidRDefault="00DA52FD" w:rsidP="00DA52F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 xml:space="preserve">324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sidRPr="00C82E58">
        <w:rPr>
          <w:rFonts w:ascii="Times New Roman" w:eastAsiaTheme="minorEastAsia" w:hAnsi="Times New Roman" w:cs="Times New Roman"/>
          <w:vertAlign w:val="superscript"/>
        </w:rPr>
        <w:t>3</w:t>
      </w:r>
    </w:p>
    <w:p w:rsidR="005D64FE" w:rsidRPr="00BF5F6A" w:rsidRDefault="005D64FE" w:rsidP="005D64FE">
      <w:pPr>
        <w:pStyle w:val="ListParagraph"/>
        <w:spacing w:after="120" w:line="360" w:lineRule="auto"/>
        <w:ind w:left="851"/>
        <w:jc w:val="both"/>
        <w:rPr>
          <w:rFonts w:ascii="Times New Roman" w:hAnsi="Times New Roman" w:cs="Times New Roman"/>
        </w:rPr>
      </w:pPr>
    </w:p>
    <w:p w:rsidR="00BF5F6A" w:rsidRPr="00BF5F6A"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sidRPr="000A0790">
        <w:rPr>
          <w:rFonts w:ascii="Times New Roman" w:eastAsiaTheme="minorEastAsia" w:hAnsi="Times New Roman" w:cs="Times New Roman"/>
          <w:noProof/>
          <w:lang w:eastAsia="id-ID"/>
        </w:rPr>
        <w:pict>
          <v:group id="_x0000_s1168" style="position:absolute;left:0;text-align:left;margin-left:298.6pt;margin-top:17.05pt;width:136.65pt;height:100.05pt;z-index:251670528" coordorigin="5791,10855" coordsize="3243,2320">
            <v:rect id="_x0000_s1169" style="position:absolute;left:6074;top:12311;width:1611;height:808" filled="f"/>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70" type="#_x0000_t7" style="position:absolute;left:7386;top:12067;width:1648;height:665;rotation:-2047888fd" filled="f"/>
            <v:shape id="_x0000_s1171" type="#_x0000_t7" style="position:absolute;left:5791;top:12063;width:1648;height:665;rotation:-2047888fd" filled="f">
              <v:stroke dashstyle="dash"/>
            </v:shape>
            <v:rect id="_x0000_s1172" style="position:absolute;left:7146;top:11673;width:1597;height:808" filled="f">
              <v:stroke dashstyle="dash"/>
            </v:rect>
            <v:shape id="_x0000_s1173" type="#_x0000_t5" style="position:absolute;left:6074;top:10855;width:1611;height:1456" adj="17363" filled="f"/>
            <v:shape id="_x0000_s1174" type="#_x0000_t32" style="position:absolute;left:7386;top:10856;width:1357;height:817" o:connectortype="straight"/>
            <v:shape id="_x0000_s1175" type="#_x0000_t32" style="position:absolute;left:7132;top:10855;width:226;height:818;flip:y" o:connectortype="straight">
              <v:stroke dashstyle="dash"/>
            </v:shape>
            <v:shape id="_x0000_s1176" type="#_x0000_t32" style="position:absolute;left:7357;top:10856;width:43;height:1138" o:connectortype="straight">
              <v:stroke dashstyle="dash"/>
            </v:shape>
            <v:shape id="_x0000_s1177" type="#_x0000_t32" style="position:absolute;left:6913;top:13049;width:0;height:126" o:connectortype="straight"/>
            <v:shape id="_x0000_s1178" type="#_x0000_t32" style="position:absolute;left:8287;top:12673;width:0;height:126" o:connectortype="straight"/>
            <w10:wrap type="square"/>
          </v:group>
        </w:pict>
      </w:r>
      <w:r w:rsidR="00BF5F6A">
        <w:rPr>
          <w:rFonts w:ascii="Times New Roman" w:eastAsiaTheme="minorEastAsia" w:hAnsi="Times New Roman" w:cs="Times New Roman"/>
        </w:rPr>
        <w:t>Perhatikan bangun berikut yang terdiri dari balok dan limas!</w:t>
      </w:r>
    </w:p>
    <w:p w:rsidR="00BF5F6A" w:rsidRDefault="00BF5F6A" w:rsidP="00BF5F6A">
      <w:pPr>
        <w:pStyle w:val="ListParagraph"/>
        <w:spacing w:after="120" w:line="360" w:lineRule="auto"/>
        <w:ind w:left="425"/>
        <w:jc w:val="both"/>
        <w:rPr>
          <w:rFonts w:ascii="Times New Roman" w:eastAsiaTheme="minorEastAsia" w:hAnsi="Times New Roman" w:cs="Times New Roman"/>
        </w:rPr>
      </w:pPr>
      <w:r>
        <w:rPr>
          <w:rFonts w:ascii="Times New Roman" w:eastAsiaTheme="minorEastAsia" w:hAnsi="Times New Roman" w:cs="Times New Roman"/>
        </w:rPr>
        <w:lastRenderedPageBreak/>
        <w:t xml:space="preserve">Diketahui balok berukuran 10 cm </w:t>
      </w:r>
      <m:oMath>
        <m:r>
          <w:rPr>
            <w:rFonts w:ascii="Cambria Math" w:eastAsiaTheme="minorEastAsia" w:hAnsi="Cambria Math" w:cs="Times New Roman"/>
          </w:rPr>
          <m:t>×</m:t>
        </m:r>
      </m:oMath>
      <w:r>
        <w:rPr>
          <w:rFonts w:ascii="Times New Roman" w:eastAsiaTheme="minorEastAsia" w:hAnsi="Times New Roman" w:cs="Times New Roman"/>
        </w:rPr>
        <w:t xml:space="preserve"> 10 cm </w:t>
      </w:r>
      <m:oMath>
        <m:r>
          <w:rPr>
            <w:rFonts w:ascii="Cambria Math" w:eastAsiaTheme="minorEastAsia" w:hAnsi="Cambria Math" w:cs="Times New Roman"/>
          </w:rPr>
          <m:t>×</m:t>
        </m:r>
      </m:oMath>
      <w:r>
        <w:rPr>
          <w:rFonts w:ascii="Times New Roman" w:eastAsiaTheme="minorEastAsia" w:hAnsi="Times New Roman" w:cs="Times New Roman"/>
        </w:rPr>
        <w:t xml:space="preserve"> 6 cm. Jika tinggi limas 12 cm, luas permukaan bangun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33)</w:t>
      </w:r>
    </w:p>
    <w:p w:rsidR="00DA52FD" w:rsidRPr="00C82E58" w:rsidRDefault="00DA52FD" w:rsidP="00DA52F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550 cm</w:t>
      </w:r>
      <w:r w:rsidRPr="00C82E58">
        <w:rPr>
          <w:rFonts w:ascii="Times New Roman" w:eastAsiaTheme="minorEastAsia" w:hAnsi="Times New Roman" w:cs="Times New Roman"/>
          <w:vertAlign w:val="superscript"/>
        </w:rPr>
        <w:t>2</w:t>
      </w:r>
    </w:p>
    <w:p w:rsidR="00DA52FD" w:rsidRPr="00C82E58" w:rsidRDefault="00DA52FD" w:rsidP="00DA52F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600 cm</w:t>
      </w:r>
      <w:r w:rsidRPr="00C82E58">
        <w:rPr>
          <w:rFonts w:ascii="Times New Roman" w:eastAsiaTheme="minorEastAsia" w:hAnsi="Times New Roman" w:cs="Times New Roman"/>
          <w:vertAlign w:val="superscript"/>
        </w:rPr>
        <w:t>2</w:t>
      </w:r>
    </w:p>
    <w:p w:rsidR="00DA52FD" w:rsidRPr="00C82E58" w:rsidRDefault="00DA52FD" w:rsidP="00DA52FD">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700 cm</w:t>
      </w:r>
      <w:r w:rsidRPr="00C82E58">
        <w:rPr>
          <w:rFonts w:ascii="Times New Roman" w:eastAsiaTheme="minorEastAsia" w:hAnsi="Times New Roman" w:cs="Times New Roman"/>
          <w:vertAlign w:val="superscript"/>
        </w:rPr>
        <w:t>2</w:t>
      </w:r>
    </w:p>
    <w:p w:rsidR="00DA52FD" w:rsidRPr="005D64FE" w:rsidRDefault="00DA52FD" w:rsidP="00DA52FD">
      <w:pPr>
        <w:pStyle w:val="ListParagraph"/>
        <w:numPr>
          <w:ilvl w:val="1"/>
          <w:numId w:val="1"/>
        </w:numPr>
        <w:spacing w:after="120" w:line="360" w:lineRule="auto"/>
        <w:ind w:left="851" w:hanging="425"/>
        <w:jc w:val="both"/>
        <w:rPr>
          <w:rFonts w:ascii="Times New Roman" w:eastAsiaTheme="minorEastAsia" w:hAnsi="Times New Roman" w:cs="Times New Roman"/>
        </w:rPr>
      </w:pPr>
      <w:r>
        <w:rPr>
          <w:rFonts w:ascii="Times New Roman" w:eastAsiaTheme="minorEastAsia" w:hAnsi="Times New Roman" w:cs="Times New Roman"/>
        </w:rPr>
        <w:t>750 cm</w:t>
      </w:r>
      <w:r w:rsidRPr="00C82E58">
        <w:rPr>
          <w:rFonts w:ascii="Times New Roman" w:eastAsiaTheme="minorEastAsia" w:hAnsi="Times New Roman" w:cs="Times New Roman"/>
          <w:vertAlign w:val="superscript"/>
        </w:rPr>
        <w:t>2</w:t>
      </w:r>
    </w:p>
    <w:p w:rsidR="005D64FE" w:rsidRDefault="005D64FE" w:rsidP="005D64FE">
      <w:pPr>
        <w:pStyle w:val="ListParagraph"/>
        <w:spacing w:after="120" w:line="360" w:lineRule="auto"/>
        <w:ind w:left="851"/>
        <w:jc w:val="both"/>
        <w:rPr>
          <w:rFonts w:ascii="Times New Roman" w:eastAsiaTheme="minorEastAsia" w:hAnsi="Times New Roman" w:cs="Times New Roman"/>
        </w:rPr>
      </w:pPr>
    </w:p>
    <w:p w:rsidR="005D64FE" w:rsidRPr="005D64FE" w:rsidRDefault="005D64FE" w:rsidP="005D64FE">
      <w:pPr>
        <w:pStyle w:val="ListParagraph"/>
        <w:spacing w:after="120" w:line="360" w:lineRule="auto"/>
        <w:ind w:left="851"/>
        <w:jc w:val="both"/>
        <w:rPr>
          <w:rFonts w:ascii="Times New Roman" w:eastAsiaTheme="minorEastAsia" w:hAnsi="Times New Roman" w:cs="Times New Roman"/>
        </w:rPr>
      </w:pPr>
    </w:p>
    <w:p w:rsidR="00BF5F6A"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sidRPr="000A0790">
        <w:rPr>
          <w:rFonts w:ascii="Times New Roman" w:eastAsiaTheme="minorEastAsia" w:hAnsi="Times New Roman" w:cs="Times New Roman"/>
          <w:noProof/>
          <w:lang w:eastAsia="id-ID"/>
        </w:rPr>
        <w:pict>
          <v:group id="_x0000_s1179" style="position:absolute;left:0;text-align:left;margin-left:354.7pt;margin-top:14.9pt;width:76.9pt;height:102.35pt;z-index:251671552" coordorigin="6191,10746" coordsize="1865,2214">
            <v:oval id="_x0000_s1180" style="position:absolute;left:6209;top:11099;width:1814;height:1556" filled="f">
              <v:stroke dashstyle="dash"/>
            </v:oval>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81" type="#_x0000_t132" style="position:absolute;left:6200;top:10746;width:1853;height:2214" filled="f"/>
            <v:shape id="_x0000_s1182" type="#_x0000_t32" style="position:absolute;left:6203;top:12662;width:1853;height:0;mso-position-horizontal:absolute" o:connectortype="straight">
              <v:stroke dashstyle="dash"/>
            </v:shape>
            <v:shape id="_x0000_s1183" type="#_x0000_t19" style="position:absolute;left:6191;top:12379;width:1858;height:472;rotation:-180;flip:y;mso-position-horizontal:absolute" coordsize="38990,21600" adj="-10155227,-1701284,19569" path="wr-2031,,41169,43200,,12457,38990,12145nfewr-2031,,41169,43200,,12457,38990,12145l19569,21600nsxe">
              <v:stroke dashstyle="dash"/>
              <v:path o:connectlocs="0,12457;38990,12145;19569,21600"/>
            </v:shape>
            <v:shape id="_x0000_s1184" type="#_x0000_t32" style="position:absolute;left:6191;top:11099;width:1865;height:0" o:connectortype="straight"/>
            <v:oval id="_x0000_s1185" style="position:absolute;left:6203;top:11651;width:1823;height:506;mso-position-horizontal:absolute" filled="f">
              <v:stroke dashstyle="dash"/>
            </v:oval>
            <w10:wrap type="square"/>
          </v:group>
        </w:pict>
      </w:r>
      <w:r w:rsidR="00805F78">
        <w:rPr>
          <w:rFonts w:ascii="Times New Roman" w:hAnsi="Times New Roman" w:cs="Times New Roman"/>
        </w:rPr>
        <w:t>Perhatikan gambar bola di dalam tabung. Jika panjang jari-jari bola 11 cm, maka luas seluruh permukaan tabung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34)</w:t>
      </w:r>
    </w:p>
    <w:p w:rsidR="002C26B9" w:rsidRPr="00C82E58" w:rsidRDefault="002C26B9" w:rsidP="002C26B9">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 xml:space="preserve">363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Pr>
          <w:rFonts w:ascii="Times New Roman" w:eastAsiaTheme="minorEastAsia" w:hAnsi="Times New Roman" w:cs="Times New Roman"/>
          <w:vertAlign w:val="superscript"/>
        </w:rPr>
        <w:t>2</w:t>
      </w:r>
    </w:p>
    <w:p w:rsidR="002C26B9" w:rsidRPr="00C82E58" w:rsidRDefault="002C26B9" w:rsidP="002C26B9">
      <w:pPr>
        <w:pStyle w:val="ListParagraph"/>
        <w:numPr>
          <w:ilvl w:val="1"/>
          <w:numId w:val="1"/>
        </w:numPr>
        <w:spacing w:after="120" w:line="360" w:lineRule="auto"/>
        <w:ind w:left="851" w:hanging="425"/>
        <w:rPr>
          <w:rFonts w:ascii="Times New Roman" w:hAnsi="Times New Roman" w:cs="Times New Roman"/>
        </w:rPr>
      </w:pPr>
      <w:r>
        <w:rPr>
          <w:rFonts w:ascii="Times New Roman" w:eastAsiaTheme="minorEastAsia" w:hAnsi="Times New Roman" w:cs="Times New Roman"/>
        </w:rPr>
        <w:t xml:space="preserve">484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Pr>
          <w:rFonts w:ascii="Times New Roman" w:eastAsiaTheme="minorEastAsia" w:hAnsi="Times New Roman" w:cs="Times New Roman"/>
          <w:vertAlign w:val="superscript"/>
        </w:rPr>
        <w:t>2</w:t>
      </w:r>
    </w:p>
    <w:p w:rsidR="002C26B9" w:rsidRPr="00C82E58"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 xml:space="preserve">726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Pr>
          <w:rFonts w:ascii="Times New Roman" w:eastAsiaTheme="minorEastAsia" w:hAnsi="Times New Roman" w:cs="Times New Roman"/>
          <w:vertAlign w:val="superscript"/>
        </w:rPr>
        <w:t>2</w:t>
      </w:r>
    </w:p>
    <w:p w:rsidR="002C26B9" w:rsidRPr="005D64FE"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eastAsiaTheme="minorEastAsia" w:hAnsi="Times New Roman" w:cs="Times New Roman"/>
        </w:rPr>
        <w:t xml:space="preserve">1.775 </w:t>
      </w:r>
      <m:oMath>
        <m:r>
          <w:rPr>
            <w:rFonts w:ascii="Cambria Math" w:eastAsiaTheme="minorEastAsia" w:hAnsi="Cambria Math" w:cs="Times New Roman"/>
          </w:rPr>
          <m:t>π</m:t>
        </m:r>
      </m:oMath>
      <w:r>
        <w:rPr>
          <w:rFonts w:ascii="Times New Roman" w:eastAsiaTheme="minorEastAsia" w:hAnsi="Times New Roman" w:cs="Times New Roman"/>
        </w:rPr>
        <w:t xml:space="preserve"> cm</w:t>
      </w:r>
      <w:r>
        <w:rPr>
          <w:rFonts w:ascii="Times New Roman" w:eastAsiaTheme="minorEastAsia" w:hAnsi="Times New Roman" w:cs="Times New Roman"/>
          <w:vertAlign w:val="superscript"/>
        </w:rPr>
        <w:t>2</w:t>
      </w:r>
    </w:p>
    <w:p w:rsidR="005D64FE" w:rsidRPr="005D64FE" w:rsidRDefault="005D64FE" w:rsidP="005D64FE">
      <w:pPr>
        <w:spacing w:after="120" w:line="360" w:lineRule="auto"/>
        <w:jc w:val="both"/>
        <w:rPr>
          <w:rFonts w:ascii="Times New Roman" w:hAnsi="Times New Roman" w:cs="Times New Roman"/>
        </w:rPr>
      </w:pPr>
    </w:p>
    <w:p w:rsidR="00805F78" w:rsidRDefault="00805F78"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Modus dari data : 5, 6, 5, 8, 6, 6, 7, 6, 9, 8, 7, 8 adalah ....</w:t>
      </w:r>
      <w:r w:rsidR="00A22153" w:rsidRPr="00A22153">
        <w:rPr>
          <w:rFonts w:ascii="Times New Roman" w:eastAsiaTheme="minorEastAsia" w:hAnsi="Times New Roman" w:cs="Times New Roman"/>
          <w:b/>
          <w:i/>
          <w:sz w:val="20"/>
          <w:szCs w:val="20"/>
        </w:rPr>
        <w:t xml:space="preserve"> </w:t>
      </w:r>
      <w:r w:rsidR="00A22153">
        <w:rPr>
          <w:rFonts w:ascii="Times New Roman" w:eastAsiaTheme="minorEastAsia" w:hAnsi="Times New Roman" w:cs="Times New Roman"/>
          <w:b/>
          <w:i/>
          <w:sz w:val="20"/>
          <w:szCs w:val="20"/>
        </w:rPr>
        <w:t>(</w:t>
      </w:r>
      <w:r w:rsidR="00A22153" w:rsidRPr="00A22153">
        <w:rPr>
          <w:rFonts w:ascii="Times New Roman" w:eastAsiaTheme="minorEastAsia" w:hAnsi="Times New Roman" w:cs="Times New Roman"/>
          <w:b/>
          <w:i/>
          <w:sz w:val="20"/>
          <w:szCs w:val="20"/>
        </w:rPr>
        <w:t xml:space="preserve">UN 2012 A-65 No </w:t>
      </w:r>
      <w:r w:rsidR="00A22153">
        <w:rPr>
          <w:rFonts w:ascii="Times New Roman" w:eastAsiaTheme="minorEastAsia" w:hAnsi="Times New Roman" w:cs="Times New Roman"/>
          <w:b/>
          <w:i/>
          <w:sz w:val="20"/>
          <w:szCs w:val="20"/>
        </w:rPr>
        <w:t>35)</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6</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6,5</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8</w:t>
      </w:r>
    </w:p>
    <w:p w:rsidR="005D64FE" w:rsidRDefault="005D64FE" w:rsidP="005D64FE">
      <w:pPr>
        <w:pStyle w:val="ListParagraph"/>
        <w:spacing w:after="120" w:line="360" w:lineRule="auto"/>
        <w:ind w:left="851"/>
        <w:jc w:val="both"/>
        <w:rPr>
          <w:rFonts w:ascii="Times New Roman" w:hAnsi="Times New Roman" w:cs="Times New Roman"/>
        </w:rPr>
      </w:pPr>
    </w:p>
    <w:p w:rsidR="00805F78" w:rsidRDefault="00805F78"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Nilai rata-rata ulangan Matematika 25 siswa putri adalah 80 dan rata-rata 15 siswa putra 70. Nilai rata-rata keseluruhan siswa tersebut adalah ....</w:t>
      </w:r>
      <w:r w:rsidR="00E921D7" w:rsidRPr="00E921D7">
        <w:rPr>
          <w:rFonts w:ascii="Times New Roman" w:eastAsiaTheme="minorEastAsia" w:hAnsi="Times New Roman" w:cs="Times New Roman"/>
          <w:b/>
          <w:i/>
          <w:sz w:val="20"/>
          <w:szCs w:val="20"/>
        </w:rPr>
        <w:t xml:space="preserve"> </w:t>
      </w:r>
      <w:r w:rsidR="00E921D7">
        <w:rPr>
          <w:rFonts w:ascii="Times New Roman" w:eastAsiaTheme="minorEastAsia" w:hAnsi="Times New Roman" w:cs="Times New Roman"/>
          <w:b/>
          <w:i/>
          <w:sz w:val="20"/>
          <w:szCs w:val="20"/>
        </w:rPr>
        <w:t>(</w:t>
      </w:r>
      <w:r w:rsidR="00E921D7" w:rsidRPr="00A22153">
        <w:rPr>
          <w:rFonts w:ascii="Times New Roman" w:eastAsiaTheme="minorEastAsia" w:hAnsi="Times New Roman" w:cs="Times New Roman"/>
          <w:b/>
          <w:i/>
          <w:sz w:val="20"/>
          <w:szCs w:val="20"/>
        </w:rPr>
        <w:t xml:space="preserve">UN 2012 A-65 No </w:t>
      </w:r>
      <w:r w:rsidR="00E921D7">
        <w:rPr>
          <w:rFonts w:ascii="Times New Roman" w:eastAsiaTheme="minorEastAsia" w:hAnsi="Times New Roman" w:cs="Times New Roman"/>
          <w:b/>
          <w:i/>
          <w:sz w:val="20"/>
          <w:szCs w:val="20"/>
        </w:rPr>
        <w:t>36)</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77,75</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76,25</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75,00</w:t>
      </w:r>
    </w:p>
    <w:p w:rsidR="002C26B9" w:rsidRDefault="002C26B9"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74,25</w:t>
      </w:r>
    </w:p>
    <w:p w:rsidR="005D64FE" w:rsidRDefault="005D64FE" w:rsidP="005D64FE">
      <w:pPr>
        <w:pStyle w:val="ListParagraph"/>
        <w:spacing w:after="120" w:line="360" w:lineRule="auto"/>
        <w:ind w:left="851"/>
        <w:jc w:val="both"/>
        <w:rPr>
          <w:rFonts w:ascii="Times New Roman" w:hAnsi="Times New Roman" w:cs="Times New Roman"/>
        </w:rPr>
      </w:pPr>
    </w:p>
    <w:p w:rsidR="00805F78" w:rsidRDefault="00805F78" w:rsidP="00805F78">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Nilai ulangan Matematika siswa kelas VI SD Taruna disajikan pada tabel berikut!</w:t>
      </w:r>
    </w:p>
    <w:tbl>
      <w:tblPr>
        <w:tblStyle w:val="TableGrid"/>
        <w:tblW w:w="0" w:type="auto"/>
        <w:tblInd w:w="425" w:type="dxa"/>
        <w:tblLook w:val="04A0"/>
      </w:tblPr>
      <w:tblGrid>
        <w:gridCol w:w="1303"/>
        <w:gridCol w:w="1074"/>
        <w:gridCol w:w="992"/>
        <w:gridCol w:w="992"/>
        <w:gridCol w:w="992"/>
        <w:gridCol w:w="993"/>
        <w:gridCol w:w="1134"/>
      </w:tblGrid>
      <w:tr w:rsidR="00EF6124" w:rsidTr="00EF6124">
        <w:trPr>
          <w:trHeight w:val="351"/>
        </w:trPr>
        <w:tc>
          <w:tcPr>
            <w:tcW w:w="1303" w:type="dxa"/>
            <w:vAlign w:val="center"/>
          </w:tcPr>
          <w:p w:rsidR="00805F78" w:rsidRDefault="00805F78" w:rsidP="00EF6124">
            <w:pPr>
              <w:pStyle w:val="ListParagraph"/>
              <w:ind w:left="0"/>
              <w:rPr>
                <w:rFonts w:ascii="Times New Roman" w:hAnsi="Times New Roman" w:cs="Times New Roman"/>
              </w:rPr>
            </w:pPr>
            <w:r>
              <w:rPr>
                <w:rFonts w:ascii="Times New Roman" w:hAnsi="Times New Roman" w:cs="Times New Roman"/>
              </w:rPr>
              <w:t>Nilai</w:t>
            </w:r>
          </w:p>
        </w:tc>
        <w:tc>
          <w:tcPr>
            <w:tcW w:w="1074"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4</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5</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6</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7</w:t>
            </w:r>
          </w:p>
        </w:tc>
        <w:tc>
          <w:tcPr>
            <w:tcW w:w="993"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8</w:t>
            </w:r>
          </w:p>
        </w:tc>
        <w:tc>
          <w:tcPr>
            <w:tcW w:w="1134"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9</w:t>
            </w:r>
          </w:p>
        </w:tc>
      </w:tr>
      <w:tr w:rsidR="00EF6124" w:rsidTr="00EF6124">
        <w:tc>
          <w:tcPr>
            <w:tcW w:w="1303" w:type="dxa"/>
            <w:vAlign w:val="center"/>
          </w:tcPr>
          <w:p w:rsidR="00805F78" w:rsidRDefault="00EF6124" w:rsidP="00EF6124">
            <w:pPr>
              <w:pStyle w:val="ListParagraph"/>
              <w:ind w:left="0"/>
              <w:rPr>
                <w:rFonts w:ascii="Times New Roman" w:hAnsi="Times New Roman" w:cs="Times New Roman"/>
              </w:rPr>
            </w:pPr>
            <w:r>
              <w:rPr>
                <w:rFonts w:ascii="Times New Roman" w:hAnsi="Times New Roman" w:cs="Times New Roman"/>
              </w:rPr>
              <w:t xml:space="preserve">Frekuensi </w:t>
            </w:r>
          </w:p>
        </w:tc>
        <w:tc>
          <w:tcPr>
            <w:tcW w:w="1074"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5</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12</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10</w:t>
            </w:r>
          </w:p>
        </w:tc>
        <w:tc>
          <w:tcPr>
            <w:tcW w:w="992"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8</w:t>
            </w:r>
          </w:p>
        </w:tc>
        <w:tc>
          <w:tcPr>
            <w:tcW w:w="993"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5</w:t>
            </w:r>
          </w:p>
        </w:tc>
        <w:tc>
          <w:tcPr>
            <w:tcW w:w="1134" w:type="dxa"/>
            <w:vAlign w:val="center"/>
          </w:tcPr>
          <w:p w:rsidR="00805F78" w:rsidRDefault="00EF6124" w:rsidP="00EF6124">
            <w:pPr>
              <w:pStyle w:val="ListParagraph"/>
              <w:ind w:left="0"/>
              <w:jc w:val="center"/>
              <w:rPr>
                <w:rFonts w:ascii="Times New Roman" w:hAnsi="Times New Roman" w:cs="Times New Roman"/>
              </w:rPr>
            </w:pPr>
            <w:r>
              <w:rPr>
                <w:rFonts w:ascii="Times New Roman" w:hAnsi="Times New Roman" w:cs="Times New Roman"/>
              </w:rPr>
              <w:t>1</w:t>
            </w:r>
          </w:p>
        </w:tc>
      </w:tr>
    </w:tbl>
    <w:p w:rsidR="00EF6124" w:rsidRDefault="00EF6124" w:rsidP="00EF6124">
      <w:pPr>
        <w:pStyle w:val="ListParagraph"/>
        <w:spacing w:after="120" w:line="240" w:lineRule="auto"/>
        <w:ind w:left="425"/>
        <w:jc w:val="both"/>
        <w:rPr>
          <w:rFonts w:ascii="Times New Roman" w:hAnsi="Times New Roman" w:cs="Times New Roman"/>
        </w:rPr>
      </w:pPr>
    </w:p>
    <w:p w:rsidR="00EF6124" w:rsidRDefault="00EF6124" w:rsidP="00805F78">
      <w:pPr>
        <w:pStyle w:val="ListParagraph"/>
        <w:spacing w:after="120" w:line="360" w:lineRule="auto"/>
        <w:ind w:left="425"/>
        <w:jc w:val="both"/>
        <w:rPr>
          <w:rFonts w:ascii="Times New Roman" w:hAnsi="Times New Roman" w:cs="Times New Roman"/>
        </w:rPr>
      </w:pPr>
      <w:r>
        <w:rPr>
          <w:rFonts w:ascii="Times New Roman" w:hAnsi="Times New Roman" w:cs="Times New Roman"/>
        </w:rPr>
        <w:t>Banyak siswa yang mendapat nilai kurang dari 7 adalah ....</w:t>
      </w:r>
      <w:r w:rsidR="00E921D7" w:rsidRPr="00E921D7">
        <w:rPr>
          <w:rFonts w:ascii="Times New Roman" w:eastAsiaTheme="minorEastAsia" w:hAnsi="Times New Roman" w:cs="Times New Roman"/>
          <w:b/>
          <w:i/>
          <w:sz w:val="20"/>
          <w:szCs w:val="20"/>
        </w:rPr>
        <w:t xml:space="preserve"> </w:t>
      </w:r>
      <w:r w:rsidR="00E921D7">
        <w:rPr>
          <w:rFonts w:ascii="Times New Roman" w:eastAsiaTheme="minorEastAsia" w:hAnsi="Times New Roman" w:cs="Times New Roman"/>
          <w:b/>
          <w:i/>
          <w:sz w:val="20"/>
          <w:szCs w:val="20"/>
        </w:rPr>
        <w:t>(</w:t>
      </w:r>
      <w:r w:rsidR="00E921D7" w:rsidRPr="00A22153">
        <w:rPr>
          <w:rFonts w:ascii="Times New Roman" w:eastAsiaTheme="minorEastAsia" w:hAnsi="Times New Roman" w:cs="Times New Roman"/>
          <w:b/>
          <w:i/>
          <w:sz w:val="20"/>
          <w:szCs w:val="20"/>
        </w:rPr>
        <w:t xml:space="preserve">UN 2012 A-65 No </w:t>
      </w:r>
      <w:r w:rsidR="00E921D7">
        <w:rPr>
          <w:rFonts w:ascii="Times New Roman" w:eastAsiaTheme="minorEastAsia" w:hAnsi="Times New Roman" w:cs="Times New Roman"/>
          <w:b/>
          <w:i/>
          <w:sz w:val="20"/>
          <w:szCs w:val="20"/>
        </w:rPr>
        <w:t>37)</w:t>
      </w:r>
    </w:p>
    <w:p w:rsidR="002C26B9" w:rsidRDefault="00C82E84"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6 orang</w:t>
      </w:r>
    </w:p>
    <w:p w:rsidR="00C82E84" w:rsidRDefault="00C82E84"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10 orang</w:t>
      </w:r>
    </w:p>
    <w:p w:rsidR="00C82E84" w:rsidRDefault="00C82E84"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15 orang</w:t>
      </w:r>
    </w:p>
    <w:p w:rsidR="00C82E84" w:rsidRDefault="00C82E84" w:rsidP="002C26B9">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27 0rang</w:t>
      </w:r>
    </w:p>
    <w:p w:rsidR="005D64FE" w:rsidRPr="00805F78" w:rsidRDefault="005D64FE" w:rsidP="005D64FE">
      <w:pPr>
        <w:pStyle w:val="ListParagraph"/>
        <w:spacing w:after="120" w:line="360" w:lineRule="auto"/>
        <w:ind w:left="851"/>
        <w:jc w:val="both"/>
        <w:rPr>
          <w:rFonts w:ascii="Times New Roman" w:hAnsi="Times New Roman" w:cs="Times New Roman"/>
        </w:rPr>
      </w:pPr>
    </w:p>
    <w:p w:rsidR="00805F78" w:rsidRDefault="000A079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noProof/>
          <w:lang w:eastAsia="id-ID"/>
        </w:rPr>
        <w:pict>
          <v:group id="_x0000_s1186" style="position:absolute;left:0;text-align:left;margin-left:332.9pt;margin-top:11.5pt;width:100.15pt;height:94.9pt;z-index:251672576" coordorigin="6760,10990" coordsize="2093,2009">
            <v:shape id="_x0000_s1187" type="#_x0000_t202" style="position:absolute;left:7296;top:11153;width:1067;height:381" filled="f" stroked="f">
              <v:textbox>
                <w:txbxContent>
                  <w:p w:rsidR="00A22153" w:rsidRDefault="00A22153" w:rsidP="005D64FE">
                    <w:pPr>
                      <w:jc w:val="center"/>
                    </w:pPr>
                    <w:r>
                      <w:t>Galuh</w:t>
                    </w:r>
                  </w:p>
                </w:txbxContent>
              </v:textbox>
            </v:shape>
            <v:oval id="_x0000_s1188" style="position:absolute;left:6760;top:10990;width:2093;height:2009" filled="f"/>
            <v:shape id="_x0000_s1189" type="#_x0000_t32" style="position:absolute;left:7799;top:11941;width:0;height:1058;flip:y" o:connectortype="straight"/>
            <v:shape id="_x0000_s1190" type="#_x0000_t32" style="position:absolute;left:7799;top:11221;width:673;height:720;flip:y" o:connectortype="straight"/>
            <v:shape id="_x0000_s1191" type="#_x0000_t32" style="position:absolute;left:6955;top:11425;width:844;height:516;flip:x y" o:connectortype="straight"/>
            <v:shape id="_x0000_s1192" type="#_x0000_t202" style="position:absolute;left:7843;top:11776;width:924;height:398" filled="f" stroked="f">
              <v:textbox>
                <w:txbxContent>
                  <w:p w:rsidR="00A22153" w:rsidRDefault="00A22153" w:rsidP="005D64FE">
                    <w:pPr>
                      <w:spacing w:line="240" w:lineRule="auto"/>
                      <w:jc w:val="center"/>
                    </w:pPr>
                    <w:r>
                      <w:t>Theo</w:t>
                    </w:r>
                  </w:p>
                </w:txbxContent>
              </v:textbox>
            </v:shape>
            <v:shape id="_x0000_s1193" type="#_x0000_t202" style="position:absolute;left:6862;top:11817;width:937;height:381" filled="f" stroked="f">
              <v:textbox>
                <w:txbxContent>
                  <w:p w:rsidR="00A22153" w:rsidRDefault="00A22153" w:rsidP="005D64FE">
                    <w:pPr>
                      <w:jc w:val="center"/>
                    </w:pPr>
                    <w:r>
                      <w:t>Yudhis</w:t>
                    </w:r>
                  </w:p>
                </w:txbxContent>
              </v:textbox>
            </v:shape>
            <v:shape id="_x0000_s1194" type="#_x0000_t202" style="position:absolute;left:6843;top:12077;width:956;height:381" filled="f" stroked="f">
              <v:textbox>
                <w:txbxContent>
                  <w:p w:rsidR="00A22153" w:rsidRPr="00A54A19" w:rsidRDefault="00A22153" w:rsidP="005D64FE">
                    <w:pPr>
                      <w:jc w:val="center"/>
                      <w:rPr>
                        <w:sz w:val="18"/>
                        <w:szCs w:val="18"/>
                      </w:rPr>
                    </w:pPr>
                    <w:r>
                      <w:rPr>
                        <w:sz w:val="18"/>
                        <w:szCs w:val="18"/>
                      </w:rPr>
                      <w:t>36%</w:t>
                    </w:r>
                  </w:p>
                </w:txbxContent>
              </v:textbox>
            </v:shape>
            <v:shape id="_x0000_s1195" type="#_x0000_t202" style="position:absolute;left:7815;top:12064;width:956;height:381" filled="f" stroked="f">
              <v:textbox>
                <w:txbxContent>
                  <w:p w:rsidR="00A22153" w:rsidRPr="00A54A19" w:rsidRDefault="00A22153" w:rsidP="005D64FE">
                    <w:pPr>
                      <w:jc w:val="center"/>
                      <w:rPr>
                        <w:sz w:val="18"/>
                        <w:szCs w:val="18"/>
                      </w:rPr>
                    </w:pPr>
                    <w:r>
                      <w:rPr>
                        <w:sz w:val="18"/>
                        <w:szCs w:val="18"/>
                      </w:rPr>
                      <w:t>40%</w:t>
                    </w:r>
                  </w:p>
                </w:txbxContent>
              </v:textbox>
            </v:shape>
            <w10:wrap type="square"/>
          </v:group>
        </w:pict>
      </w:r>
      <w:r w:rsidR="00D642C0">
        <w:rPr>
          <w:rFonts w:ascii="Times New Roman" w:hAnsi="Times New Roman" w:cs="Times New Roman"/>
        </w:rPr>
        <w:t>Pada pemilihan Kepala Desa, terdapat 3 orang calon yang dipilih. Jumlah penduduk yang memilih Pak Galuh sebanyak 30 orang. Jumlah penduduk yang memilih Pak Theo adalah ....</w:t>
      </w:r>
      <w:r w:rsidR="00E921D7" w:rsidRPr="00E921D7">
        <w:rPr>
          <w:rFonts w:ascii="Times New Roman" w:eastAsiaTheme="minorEastAsia" w:hAnsi="Times New Roman" w:cs="Times New Roman"/>
          <w:b/>
          <w:i/>
          <w:sz w:val="20"/>
          <w:szCs w:val="20"/>
        </w:rPr>
        <w:t xml:space="preserve"> </w:t>
      </w:r>
      <w:r w:rsidR="00E921D7">
        <w:rPr>
          <w:rFonts w:ascii="Times New Roman" w:eastAsiaTheme="minorEastAsia" w:hAnsi="Times New Roman" w:cs="Times New Roman"/>
          <w:b/>
          <w:i/>
          <w:sz w:val="20"/>
          <w:szCs w:val="20"/>
        </w:rPr>
        <w:t>(</w:t>
      </w:r>
      <w:r w:rsidR="00E921D7" w:rsidRPr="00A22153">
        <w:rPr>
          <w:rFonts w:ascii="Times New Roman" w:eastAsiaTheme="minorEastAsia" w:hAnsi="Times New Roman" w:cs="Times New Roman"/>
          <w:b/>
          <w:i/>
          <w:sz w:val="20"/>
          <w:szCs w:val="20"/>
        </w:rPr>
        <w:t xml:space="preserve">UN 2012 A-65 No </w:t>
      </w:r>
      <w:r w:rsidR="00E921D7">
        <w:rPr>
          <w:rFonts w:ascii="Times New Roman" w:eastAsiaTheme="minorEastAsia" w:hAnsi="Times New Roman" w:cs="Times New Roman"/>
          <w:b/>
          <w:i/>
          <w:sz w:val="20"/>
          <w:szCs w:val="20"/>
        </w:rPr>
        <w:t>38)</w:t>
      </w:r>
    </w:p>
    <w:p w:rsidR="00C82E84" w:rsidRDefault="00C82E84" w:rsidP="00C82E84">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24 orang</w:t>
      </w:r>
    </w:p>
    <w:p w:rsidR="00C82E84" w:rsidRDefault="00C82E84" w:rsidP="00C82E84">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45 orang</w:t>
      </w:r>
    </w:p>
    <w:p w:rsidR="00C82E84" w:rsidRDefault="00C82E84" w:rsidP="00C82E84">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50 orang</w:t>
      </w:r>
    </w:p>
    <w:p w:rsidR="00C82E84" w:rsidRDefault="00C82E84" w:rsidP="00C82E84">
      <w:pPr>
        <w:pStyle w:val="ListParagraph"/>
        <w:numPr>
          <w:ilvl w:val="1"/>
          <w:numId w:val="1"/>
        </w:numPr>
        <w:spacing w:after="120" w:line="360" w:lineRule="auto"/>
        <w:ind w:left="851" w:hanging="425"/>
        <w:jc w:val="both"/>
        <w:rPr>
          <w:rFonts w:ascii="Times New Roman" w:hAnsi="Times New Roman" w:cs="Times New Roman"/>
        </w:rPr>
      </w:pPr>
      <w:r>
        <w:rPr>
          <w:rFonts w:ascii="Times New Roman" w:hAnsi="Times New Roman" w:cs="Times New Roman"/>
        </w:rPr>
        <w:t>52 orang</w:t>
      </w:r>
    </w:p>
    <w:p w:rsidR="00D642C0" w:rsidRDefault="00D642C0" w:rsidP="009210A1">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Pada percobaan melambungkan sebuah dadu satu kali, peluang muncul mata dadu lebih dari 4 adalah ....</w:t>
      </w:r>
      <w:r w:rsidR="00E921D7" w:rsidRPr="00E921D7">
        <w:rPr>
          <w:rFonts w:ascii="Times New Roman" w:eastAsiaTheme="minorEastAsia" w:hAnsi="Times New Roman" w:cs="Times New Roman"/>
          <w:b/>
          <w:i/>
          <w:sz w:val="20"/>
          <w:szCs w:val="20"/>
        </w:rPr>
        <w:t xml:space="preserve"> </w:t>
      </w:r>
      <w:r w:rsidR="00E921D7">
        <w:rPr>
          <w:rFonts w:ascii="Times New Roman" w:eastAsiaTheme="minorEastAsia" w:hAnsi="Times New Roman" w:cs="Times New Roman"/>
          <w:b/>
          <w:i/>
          <w:sz w:val="20"/>
          <w:szCs w:val="20"/>
        </w:rPr>
        <w:t>(</w:t>
      </w:r>
      <w:r w:rsidR="00E921D7" w:rsidRPr="00A22153">
        <w:rPr>
          <w:rFonts w:ascii="Times New Roman" w:eastAsiaTheme="minorEastAsia" w:hAnsi="Times New Roman" w:cs="Times New Roman"/>
          <w:b/>
          <w:i/>
          <w:sz w:val="20"/>
          <w:szCs w:val="20"/>
        </w:rPr>
        <w:t xml:space="preserve">UN 2012 A-65 No </w:t>
      </w:r>
      <w:r w:rsidR="00E921D7">
        <w:rPr>
          <w:rFonts w:ascii="Times New Roman" w:eastAsiaTheme="minorEastAsia" w:hAnsi="Times New Roman" w:cs="Times New Roman"/>
          <w:b/>
          <w:i/>
          <w:sz w:val="20"/>
          <w:szCs w:val="20"/>
        </w:rPr>
        <w:t>39)</w:t>
      </w:r>
    </w:p>
    <w:p w:rsidR="00C82E84" w:rsidRPr="00C82E84" w:rsidRDefault="000A0790" w:rsidP="00C82E84">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6</m:t>
            </m:r>
          </m:den>
        </m:f>
      </m:oMath>
    </w:p>
    <w:p w:rsidR="00C82E84" w:rsidRPr="00C82E84" w:rsidRDefault="000A0790" w:rsidP="00C82E84">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oMath>
    </w:p>
    <w:p w:rsidR="00C82E84" w:rsidRPr="00C82E84" w:rsidRDefault="000A0790" w:rsidP="00C82E84">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m:t>
            </m:r>
          </m:den>
        </m:f>
      </m:oMath>
    </w:p>
    <w:p w:rsidR="00C82E84" w:rsidRPr="00C82E84" w:rsidRDefault="000A0790" w:rsidP="00C82E84">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2</m:t>
            </m:r>
          </m:num>
          <m:den>
            <m:r>
              <w:rPr>
                <w:rFonts w:ascii="Cambria Math" w:eastAsiaTheme="minorEastAsia" w:hAnsi="Cambria Math" w:cs="Times New Roman"/>
              </w:rPr>
              <m:t>3</m:t>
            </m:r>
          </m:den>
        </m:f>
      </m:oMath>
    </w:p>
    <w:p w:rsidR="00C82E84" w:rsidRPr="00C82E84" w:rsidRDefault="00D642C0" w:rsidP="00C82E84">
      <w:pPr>
        <w:pStyle w:val="ListParagraph"/>
        <w:numPr>
          <w:ilvl w:val="0"/>
          <w:numId w:val="1"/>
        </w:numPr>
        <w:spacing w:after="120" w:line="360" w:lineRule="auto"/>
        <w:ind w:left="425" w:hanging="425"/>
        <w:jc w:val="both"/>
        <w:rPr>
          <w:rFonts w:ascii="Times New Roman" w:hAnsi="Times New Roman" w:cs="Times New Roman"/>
        </w:rPr>
      </w:pPr>
      <w:r>
        <w:rPr>
          <w:rFonts w:ascii="Times New Roman" w:hAnsi="Times New Roman" w:cs="Times New Roman"/>
        </w:rPr>
        <w:t xml:space="preserve">Pada suatu pertunjukan, 20 orang mendapat tiket masuk warna hijau, 25 orang warna merah dan 35 orang warna biru. Jika tiket diambil secara acak untuk satu hadiah, maka peluang yang mendapat </w:t>
      </w:r>
      <w:r w:rsidR="004B2FDB">
        <w:rPr>
          <w:rFonts w:ascii="Times New Roman" w:hAnsi="Times New Roman" w:cs="Times New Roman"/>
        </w:rPr>
        <w:t>hadiah penonton dengan tiket berwarna hijau adalah ....</w:t>
      </w:r>
      <w:r w:rsidR="00E921D7" w:rsidRPr="00E921D7">
        <w:rPr>
          <w:rFonts w:ascii="Times New Roman" w:eastAsiaTheme="minorEastAsia" w:hAnsi="Times New Roman" w:cs="Times New Roman"/>
          <w:b/>
          <w:i/>
          <w:sz w:val="20"/>
          <w:szCs w:val="20"/>
        </w:rPr>
        <w:t xml:space="preserve"> </w:t>
      </w:r>
      <w:r w:rsidR="00E921D7">
        <w:rPr>
          <w:rFonts w:ascii="Times New Roman" w:eastAsiaTheme="minorEastAsia" w:hAnsi="Times New Roman" w:cs="Times New Roman"/>
          <w:b/>
          <w:i/>
          <w:sz w:val="20"/>
          <w:szCs w:val="20"/>
        </w:rPr>
        <w:t>(</w:t>
      </w:r>
      <w:r w:rsidR="00E921D7" w:rsidRPr="00A22153">
        <w:rPr>
          <w:rFonts w:ascii="Times New Roman" w:eastAsiaTheme="minorEastAsia" w:hAnsi="Times New Roman" w:cs="Times New Roman"/>
          <w:b/>
          <w:i/>
          <w:sz w:val="20"/>
          <w:szCs w:val="20"/>
        </w:rPr>
        <w:t xml:space="preserve">UN 2012 A-65 No </w:t>
      </w:r>
      <w:r w:rsidR="00E921D7">
        <w:rPr>
          <w:rFonts w:ascii="Times New Roman" w:eastAsiaTheme="minorEastAsia" w:hAnsi="Times New Roman" w:cs="Times New Roman"/>
          <w:b/>
          <w:i/>
          <w:sz w:val="20"/>
          <w:szCs w:val="20"/>
        </w:rPr>
        <w:t>40)</w:t>
      </w:r>
    </w:p>
    <w:p w:rsidR="004B2FDB" w:rsidRPr="004B2FDB" w:rsidRDefault="000A0790"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80</m:t>
            </m:r>
          </m:den>
        </m:f>
      </m:oMath>
    </w:p>
    <w:p w:rsidR="004B2FDB" w:rsidRPr="004B2FDB" w:rsidRDefault="000A0790"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20</m:t>
            </m:r>
          </m:den>
        </m:f>
      </m:oMath>
    </w:p>
    <w:p w:rsidR="004B2FDB" w:rsidRDefault="000A0790"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4</m:t>
            </m:r>
          </m:den>
        </m:f>
      </m:oMath>
    </w:p>
    <w:p w:rsidR="004B2FDB" w:rsidRPr="004B2FDB" w:rsidRDefault="000A0790" w:rsidP="004B2FDB">
      <w:pPr>
        <w:pStyle w:val="ListParagraph"/>
        <w:numPr>
          <w:ilvl w:val="1"/>
          <w:numId w:val="1"/>
        </w:numPr>
        <w:spacing w:after="120" w:line="360" w:lineRule="auto"/>
        <w:ind w:left="851" w:hanging="425"/>
        <w:jc w:val="both"/>
        <w:rPr>
          <w:rFonts w:ascii="Times New Roman" w:eastAsiaTheme="minorEastAsia" w:hAnsi="Times New Roman" w:cs="Times New Roman"/>
        </w:rPr>
      </w:pPr>
      <m:oMath>
        <m:f>
          <m:fPr>
            <m:ctrlPr>
              <w:rPr>
                <w:rFonts w:ascii="Cambria Math" w:eastAsiaTheme="minorEastAsia" w:hAnsi="Cambria Math" w:cs="Times New Roman"/>
                <w:i/>
              </w:rPr>
            </m:ctrlPr>
          </m:fPr>
          <m:num>
            <m:r>
              <w:rPr>
                <w:rFonts w:ascii="Cambria Math" w:eastAsiaTheme="minorEastAsia" w:hAnsi="Cambria Math" w:cs="Times New Roman"/>
              </w:rPr>
              <m:t>1</m:t>
            </m:r>
          </m:num>
          <m:den>
            <m:r>
              <w:rPr>
                <w:rFonts w:ascii="Cambria Math" w:eastAsiaTheme="minorEastAsia" w:hAnsi="Cambria Math" w:cs="Times New Roman"/>
              </w:rPr>
              <m:t>3</m:t>
            </m:r>
          </m:den>
        </m:f>
      </m:oMath>
    </w:p>
    <w:sectPr w:rsidR="004B2FDB" w:rsidRPr="004B2FDB" w:rsidSect="00810AEE">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EBE"/>
    <w:multiLevelType w:val="hybridMultilevel"/>
    <w:tmpl w:val="5150CC6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displayVerticalDrawingGridEvery w:val="2"/>
  <w:characterSpacingControl w:val="doNotCompress"/>
  <w:compat/>
  <w:rsids>
    <w:rsidRoot w:val="00810AEE"/>
    <w:rsid w:val="00070B59"/>
    <w:rsid w:val="000A0790"/>
    <w:rsid w:val="000A6825"/>
    <w:rsid w:val="001877E2"/>
    <w:rsid w:val="0029209C"/>
    <w:rsid w:val="002C26B9"/>
    <w:rsid w:val="003111CD"/>
    <w:rsid w:val="00356822"/>
    <w:rsid w:val="003A6D7E"/>
    <w:rsid w:val="003B5DED"/>
    <w:rsid w:val="003D1B1B"/>
    <w:rsid w:val="003D5FE8"/>
    <w:rsid w:val="00446DAB"/>
    <w:rsid w:val="004B2FDB"/>
    <w:rsid w:val="004F02CE"/>
    <w:rsid w:val="0054569D"/>
    <w:rsid w:val="005D64FE"/>
    <w:rsid w:val="00606A6C"/>
    <w:rsid w:val="00624F01"/>
    <w:rsid w:val="007062D5"/>
    <w:rsid w:val="00805F78"/>
    <w:rsid w:val="00810AEE"/>
    <w:rsid w:val="008C53FD"/>
    <w:rsid w:val="009210A1"/>
    <w:rsid w:val="00924537"/>
    <w:rsid w:val="009258FA"/>
    <w:rsid w:val="00947157"/>
    <w:rsid w:val="00971FFC"/>
    <w:rsid w:val="009D1B6F"/>
    <w:rsid w:val="00A22153"/>
    <w:rsid w:val="00A71E08"/>
    <w:rsid w:val="00A921EC"/>
    <w:rsid w:val="00AB71C6"/>
    <w:rsid w:val="00AE2626"/>
    <w:rsid w:val="00AE311A"/>
    <w:rsid w:val="00B07853"/>
    <w:rsid w:val="00BD2922"/>
    <w:rsid w:val="00BE01EB"/>
    <w:rsid w:val="00BF5F6A"/>
    <w:rsid w:val="00C82E58"/>
    <w:rsid w:val="00C82E84"/>
    <w:rsid w:val="00CD6DA1"/>
    <w:rsid w:val="00D63689"/>
    <w:rsid w:val="00D642C0"/>
    <w:rsid w:val="00DA52FD"/>
    <w:rsid w:val="00E11D5C"/>
    <w:rsid w:val="00E61F7A"/>
    <w:rsid w:val="00E921D7"/>
    <w:rsid w:val="00EB2874"/>
    <w:rsid w:val="00EC578A"/>
    <w:rsid w:val="00EF61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rules v:ext="edit">
        <o:r id="V:Rule28" type="arc" idref="#_x0000_s1113"/>
        <o:r id="V:Rule29" type="arc" idref="#_x0000_s1114"/>
        <o:r id="V:Rule39" type="arc" idref="#_x0000_s1183"/>
        <o:r id="V:Rule44" type="connector" idref="#_x0000_s1177"/>
        <o:r id="V:Rule45" type="connector" idref="#_x0000_s1049"/>
        <o:r id="V:Rule46" type="connector" idref="#_x0000_s1112"/>
        <o:r id="V:Rule47" type="connector" idref="#_x0000_s1110"/>
        <o:r id="V:Rule48" type="connector" idref="#_x0000_s1051"/>
        <o:r id="V:Rule49" type="connector" idref="#_x0000_s1117"/>
        <o:r id="V:Rule50" type="connector" idref="#_x0000_s1048"/>
        <o:r id="V:Rule51" type="connector" idref="#_x0000_s1118"/>
        <o:r id="V:Rule52" type="connector" idref="#_x0000_s1178"/>
        <o:r id="V:Rule53" type="connector" idref="#_x0000_s1052"/>
        <o:r id="V:Rule54" type="connector" idref="#_x0000_s1094"/>
        <o:r id="V:Rule55" type="connector" idref="#_x0000_s1176"/>
        <o:r id="V:Rule56" type="connector" idref="#_x0000_s1046"/>
        <o:r id="V:Rule57" type="connector" idref="#_x0000_s1093"/>
        <o:r id="V:Rule58" type="connector" idref="#_x0000_s1115"/>
        <o:r id="V:Rule59" type="connector" idref="#_x0000_s1045"/>
        <o:r id="V:Rule60" type="connector" idref="#_x0000_s1174"/>
        <o:r id="V:Rule61" type="connector" idref="#_x0000_s1047"/>
        <o:r id="V:Rule62" type="connector" idref="#_x0000_s1175"/>
        <o:r id="V:Rule63" type="connector" idref="#_x0000_s1190"/>
        <o:r id="V:Rule64" type="connector" idref="#_x0000_s1061"/>
        <o:r id="V:Rule65" type="connector" idref="#_x0000_s1100"/>
        <o:r id="V:Rule66" type="connector" idref="#_x0000_s1092"/>
        <o:r id="V:Rule67" type="connector" idref="#_x0000_s1189"/>
        <o:r id="V:Rule68" type="connector" idref="#_x0000_s1064"/>
        <o:r id="V:Rule69" type="connector" idref="#_x0000_s1102"/>
        <o:r id="V:Rule70" type="connector" idref="#_x0000_s1191"/>
        <o:r id="V:Rule71" type="connector" idref="#_x0000_s1070"/>
        <o:r id="V:Rule72" type="connector" idref="#_x0000_s1184"/>
        <o:r id="V:Rule73" type="connector" idref="#_x0000_s1071"/>
        <o:r id="V:Rule74" type="connector" idref="#_x0000_s1101"/>
        <o:r id="V:Rule75" type="connector" idref="#_x0000_s1084"/>
        <o:r id="V:Rule76" type="connector" idref="#_x0000_s1050"/>
        <o:r id="V:Rule77" type="connector" idref="#_x0000_s1086"/>
        <o:r id="V:Rule78" type="connector" idref="#_x0000_s1063"/>
        <o:r id="V:Rule79" type="connector" idref="#_x0000_s1111"/>
        <o:r id="V:Rule80" type="connector" idref="#_x0000_s1072"/>
        <o:r id="V:Rule81" type="connector" idref="#_x0000_s1099"/>
        <o:r id="V:Rule82" type="connector" idref="#_x0000_s1085"/>
        <o:r id="V:Rule83" type="connector" idref="#_x0000_s11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AEE"/>
    <w:pPr>
      <w:ind w:left="720"/>
      <w:contextualSpacing/>
    </w:pPr>
  </w:style>
  <w:style w:type="character" w:styleId="PlaceholderText">
    <w:name w:val="Placeholder Text"/>
    <w:basedOn w:val="DefaultParagraphFont"/>
    <w:uiPriority w:val="99"/>
    <w:semiHidden/>
    <w:rsid w:val="00810AEE"/>
    <w:rPr>
      <w:color w:val="808080"/>
    </w:rPr>
  </w:style>
  <w:style w:type="paragraph" w:styleId="BalloonText">
    <w:name w:val="Balloon Text"/>
    <w:basedOn w:val="Normal"/>
    <w:link w:val="BalloonTextChar"/>
    <w:uiPriority w:val="99"/>
    <w:semiHidden/>
    <w:unhideWhenUsed/>
    <w:rsid w:val="00810A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E"/>
    <w:rPr>
      <w:rFonts w:ascii="Tahoma" w:hAnsi="Tahoma" w:cs="Tahoma"/>
      <w:sz w:val="16"/>
      <w:szCs w:val="16"/>
    </w:rPr>
  </w:style>
  <w:style w:type="table" w:styleId="TableGrid">
    <w:name w:val="Table Grid"/>
    <w:basedOn w:val="TableNormal"/>
    <w:uiPriority w:val="59"/>
    <w:rsid w:val="00805F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U53R</cp:lastModifiedBy>
  <cp:revision>3</cp:revision>
  <dcterms:created xsi:type="dcterms:W3CDTF">2012-09-20T01:22:00Z</dcterms:created>
  <dcterms:modified xsi:type="dcterms:W3CDTF">2012-11-20T09:28:00Z</dcterms:modified>
</cp:coreProperties>
</file>